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0BC21238"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 xml:space="preserve">Nom : </w:t>
      </w:r>
      <w:r w:rsidR="00623AA8">
        <w:rPr>
          <w:rFonts w:cstheme="minorHAnsi"/>
          <w:b/>
          <w:bCs/>
        </w:rPr>
        <w:t>Pirard</w:t>
      </w:r>
      <w:r w:rsidR="003B29FC">
        <w:rPr>
          <w:rFonts w:cstheme="minorHAnsi"/>
        </w:rPr>
        <w:tab/>
      </w:r>
      <w:r w:rsidRPr="00EF7945">
        <w:rPr>
          <w:rFonts w:cstheme="minorHAnsi"/>
        </w:rPr>
        <w:t>Prénom :</w:t>
      </w:r>
      <w:r w:rsidR="003B29FC">
        <w:rPr>
          <w:rFonts w:cstheme="minorHAnsi"/>
        </w:rPr>
        <w:t xml:space="preserve"> </w:t>
      </w:r>
      <w:r w:rsidR="00623AA8">
        <w:rPr>
          <w:rFonts w:cstheme="minorHAnsi"/>
          <w:b/>
          <w:bCs/>
        </w:rPr>
        <w:t>Jacques</w:t>
      </w:r>
    </w:p>
    <w:p w14:paraId="4328E2D1" w14:textId="6E650A49"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w:t>
      </w:r>
      <w:r w:rsidR="003B29FC">
        <w:rPr>
          <w:rFonts w:cstheme="minorHAnsi"/>
        </w:rPr>
        <w:t> </w:t>
      </w:r>
      <w:r w:rsidR="00623AA8">
        <w:rPr>
          <w:rFonts w:ascii="Calibri" w:hAnsi="Calibri"/>
        </w:rPr>
        <w:t>52032333984</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0F66AAE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w:t>
      </w:r>
      <w:r w:rsidR="003B29FC">
        <w:rPr>
          <w:rFonts w:cstheme="minorHAnsi"/>
        </w:rPr>
        <w:t xml:space="preserve"> </w:t>
      </w:r>
      <w:r w:rsidR="003B29FC" w:rsidRPr="003B29FC">
        <w:rPr>
          <w:rFonts w:cstheme="minorHAnsi"/>
          <w:b/>
          <w:bCs/>
        </w:rPr>
        <w:t xml:space="preserve">Rue </w:t>
      </w:r>
      <w:r w:rsidR="00623AA8">
        <w:rPr>
          <w:rFonts w:cstheme="minorHAnsi"/>
          <w:b/>
          <w:bCs/>
        </w:rPr>
        <w:t xml:space="preserve">du </w:t>
      </w:r>
      <w:proofErr w:type="spellStart"/>
      <w:r w:rsidR="00623AA8">
        <w:rPr>
          <w:rFonts w:cstheme="minorHAnsi"/>
          <w:b/>
          <w:bCs/>
        </w:rPr>
        <w:t>Chaffour</w:t>
      </w:r>
      <w:proofErr w:type="spellEnd"/>
      <w:r w:rsidR="003B29FC" w:rsidRPr="00495432">
        <w:rPr>
          <w:rFonts w:cstheme="minorHAnsi"/>
        </w:rPr>
        <w:t xml:space="preserve"> </w:t>
      </w:r>
      <w:r w:rsidR="003B29FC">
        <w:rPr>
          <w:rFonts w:cstheme="minorHAnsi"/>
        </w:rPr>
        <w:tab/>
      </w:r>
      <w:r w:rsidR="003B29FC">
        <w:rPr>
          <w:rFonts w:cstheme="minorHAnsi"/>
        </w:rPr>
        <w:tab/>
      </w:r>
      <w:r w:rsidRPr="00EF7945">
        <w:rPr>
          <w:rFonts w:cstheme="minorHAnsi"/>
        </w:rPr>
        <w:t xml:space="preserve">n° </w:t>
      </w:r>
      <w:r w:rsidR="00FA547B">
        <w:rPr>
          <w:rFonts w:cstheme="minorHAnsi"/>
          <w:b/>
          <w:bCs/>
        </w:rPr>
        <w:t>1</w:t>
      </w:r>
      <w:r w:rsidR="00BA6B05">
        <w:rPr>
          <w:rFonts w:cstheme="minorHAnsi"/>
          <w:b/>
          <w:bCs/>
        </w:rPr>
        <w:t>0</w:t>
      </w:r>
      <w:r w:rsidR="003B29FC">
        <w:rPr>
          <w:rFonts w:cstheme="minorHAnsi"/>
        </w:rPr>
        <w:tab/>
      </w:r>
      <w:r w:rsidR="003B29FC">
        <w:rPr>
          <w:rFonts w:cstheme="minorHAnsi"/>
        </w:rPr>
        <w:tab/>
      </w:r>
      <w:r w:rsidR="003B29FC">
        <w:rPr>
          <w:rFonts w:cstheme="minorHAnsi"/>
        </w:rPr>
        <w:tab/>
      </w:r>
      <w:r w:rsidR="003B29FC">
        <w:rPr>
          <w:rFonts w:cstheme="minorHAnsi"/>
        </w:rPr>
        <w:tab/>
      </w:r>
      <w:proofErr w:type="gramStart"/>
      <w:r w:rsidRPr="00EF7945">
        <w:rPr>
          <w:rFonts w:cstheme="minorHAnsi"/>
        </w:rPr>
        <w:t>boîte</w:t>
      </w:r>
      <w:proofErr w:type="gramEnd"/>
      <w:r w:rsidR="003B29FC" w:rsidRPr="003B29FC">
        <w:rPr>
          <w:rFonts w:cstheme="minorHAnsi"/>
          <w:b/>
          <w:bCs/>
        </w:rPr>
        <w:t xml:space="preserve"> /</w:t>
      </w:r>
    </w:p>
    <w:p w14:paraId="1A6F660F" w14:textId="790963E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 :</w:t>
      </w:r>
      <w:r w:rsidR="003B29FC">
        <w:rPr>
          <w:rFonts w:cstheme="minorHAnsi"/>
        </w:rPr>
        <w:t xml:space="preserve"> </w:t>
      </w:r>
      <w:r w:rsidR="00623AA8">
        <w:rPr>
          <w:rFonts w:cstheme="minorHAnsi"/>
          <w:b/>
          <w:bCs/>
        </w:rPr>
        <w:t>4920</w:t>
      </w:r>
      <w:r w:rsidR="003B29FC">
        <w:rPr>
          <w:rFonts w:cstheme="minorHAnsi"/>
        </w:rPr>
        <w:tab/>
      </w:r>
      <w:r w:rsidR="003B29FC">
        <w:rPr>
          <w:rFonts w:cstheme="minorHAnsi"/>
        </w:rPr>
        <w:tab/>
      </w:r>
      <w:r w:rsidRPr="00EF7945">
        <w:rPr>
          <w:rFonts w:cstheme="minorHAnsi"/>
        </w:rPr>
        <w:t>Commune :</w:t>
      </w:r>
      <w:r w:rsidR="003B29FC" w:rsidRPr="003B29FC">
        <w:rPr>
          <w:rFonts w:cstheme="minorHAnsi"/>
        </w:rPr>
        <w:t xml:space="preserve"> </w:t>
      </w:r>
      <w:proofErr w:type="spellStart"/>
      <w:r w:rsidR="00623AA8">
        <w:rPr>
          <w:rFonts w:cstheme="minorHAnsi"/>
          <w:b/>
          <w:bCs/>
        </w:rPr>
        <w:t>Harze</w:t>
      </w:r>
      <w:proofErr w:type="spellEnd"/>
      <w:r w:rsidR="003B29FC">
        <w:rPr>
          <w:rFonts w:cstheme="minorHAnsi"/>
        </w:rPr>
        <w:tab/>
      </w:r>
      <w:r w:rsidR="003B29FC">
        <w:rPr>
          <w:rFonts w:cstheme="minorHAnsi"/>
        </w:rPr>
        <w:tab/>
      </w:r>
      <w:r w:rsidRPr="00EF7945">
        <w:rPr>
          <w:rFonts w:cstheme="minorHAnsi"/>
        </w:rPr>
        <w:t xml:space="preserve">Pays : </w:t>
      </w:r>
      <w:r w:rsidR="003B29FC" w:rsidRPr="003B29FC">
        <w:rPr>
          <w:rFonts w:cstheme="minorHAnsi"/>
          <w:b/>
          <w:bCs/>
        </w:rPr>
        <w:t>Belgique</w:t>
      </w:r>
      <w:r w:rsidR="003B29FC" w:rsidRPr="00495432">
        <w:rPr>
          <w:rFonts w:cstheme="minorHAnsi"/>
        </w:rPr>
        <w:t> </w:t>
      </w:r>
      <w:r w:rsidRPr="00EF7945">
        <w:rPr>
          <w:rFonts w:cstheme="minorHAnsi"/>
        </w:rPr>
        <w:t xml:space="preserve">  </w:t>
      </w:r>
    </w:p>
    <w:p w14:paraId="3EAB0A37" w14:textId="57A8920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r w:rsidR="003B29FC">
        <w:rPr>
          <w:rFonts w:cstheme="minorHAnsi"/>
        </w:rPr>
        <w:t xml:space="preserve"> </w:t>
      </w:r>
      <w:r w:rsidR="00623AA8">
        <w:rPr>
          <w:rFonts w:ascii="Calibri" w:hAnsi="Calibri"/>
        </w:rPr>
        <w:t xml:space="preserve">0495 216457 </w:t>
      </w:r>
      <w:r w:rsidR="00623AA8" w:rsidRPr="00E44A88" w:rsidDel="004A7AC9">
        <w:rPr>
          <w:rFonts w:ascii="Calibri" w:hAnsi="Calibri"/>
        </w:rPr>
        <w:t xml:space="preserve"> </w:t>
      </w:r>
    </w:p>
    <w:p w14:paraId="42B3C5BC" w14:textId="57AF6BC4"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 :</w:t>
      </w:r>
      <w:r w:rsidR="00623AA8" w:rsidRPr="00623AA8">
        <w:rPr>
          <w:rFonts w:ascii="Calibri" w:hAnsi="Calibri"/>
        </w:rPr>
        <w:t xml:space="preserve"> </w:t>
      </w:r>
      <w:r w:rsidR="00623AA8">
        <w:rPr>
          <w:rFonts w:ascii="Calibri" w:hAnsi="Calibri"/>
        </w:rPr>
        <w:t>pirard.jacques@skynet.be</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Architecte</w:t>
      </w:r>
    </w:p>
    <w:p w14:paraId="1A8B880F" w14:textId="1B742120" w:rsidR="00FA5FDC" w:rsidRPr="003B29FC"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bCs/>
        </w:rPr>
      </w:pPr>
      <w:r w:rsidRPr="00EF7945">
        <w:rPr>
          <w:rFonts w:cstheme="minorHAnsi"/>
        </w:rPr>
        <w:t xml:space="preserve">Nom : </w:t>
      </w:r>
      <w:r w:rsidR="003B29FC" w:rsidRPr="003B29FC">
        <w:rPr>
          <w:b/>
          <w:bCs/>
        </w:rPr>
        <w:t xml:space="preserve">Pirard </w:t>
      </w:r>
      <w:r w:rsidR="003B29FC">
        <w:tab/>
      </w:r>
      <w:r w:rsidRPr="00EF7945">
        <w:rPr>
          <w:rFonts w:cstheme="minorHAnsi"/>
        </w:rPr>
        <w:t>Prénom :</w:t>
      </w:r>
      <w:r w:rsidR="003B29FC" w:rsidRPr="003B29FC">
        <w:t xml:space="preserve"> </w:t>
      </w:r>
      <w:r w:rsidR="003B29FC" w:rsidRPr="003B29FC">
        <w:rPr>
          <w:b/>
          <w:bCs/>
        </w:rPr>
        <w:t>Patricia</w:t>
      </w:r>
    </w:p>
    <w:p w14:paraId="75EF77FF" w14:textId="5516B814" w:rsidR="00FA5FDC" w:rsidRPr="00453A65" w:rsidRDefault="00FA5FDC" w:rsidP="002D33B5">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heme="minorHAnsi"/>
        </w:rPr>
        <w:t xml:space="preserve">Dénomination sociale d’une personne morale : </w:t>
      </w:r>
      <w:r w:rsidR="00453A65" w:rsidRPr="00A86918">
        <w:rPr>
          <w:rFonts w:cs="Times New Roman"/>
          <w:b/>
          <w:bCs/>
        </w:rPr>
        <w:t>Pavillonchamps atelier d’architecture</w:t>
      </w:r>
    </w:p>
    <w:p w14:paraId="7EDB5596" w14:textId="6D5CC5F4"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 :</w:t>
      </w:r>
      <w:r w:rsidR="00453A65">
        <w:rPr>
          <w:rFonts w:cstheme="minorHAnsi"/>
        </w:rPr>
        <w:t xml:space="preserve"> </w:t>
      </w:r>
      <w:proofErr w:type="spellStart"/>
      <w:r w:rsidR="00453A65" w:rsidRPr="00A86918">
        <w:rPr>
          <w:rFonts w:cs="Times New Roman"/>
          <w:b/>
          <w:bCs/>
        </w:rPr>
        <w:t>srl</w:t>
      </w:r>
      <w:proofErr w:type="spellEnd"/>
    </w:p>
    <w:p w14:paraId="3F6F67AF" w14:textId="7737DB53"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 xml:space="preserve">Numéro BCE : </w:t>
      </w:r>
      <w:r w:rsidR="00453A65" w:rsidRPr="00DE38D4">
        <w:rPr>
          <w:b/>
          <w:bCs/>
          <w:color w:val="000000" w:themeColor="text1"/>
        </w:rPr>
        <w:t>BE 664 673 692</w:t>
      </w:r>
    </w:p>
    <w:p w14:paraId="2FE978B8" w14:textId="390AF54A"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Visa : Le demandeur a reçu de son architecte l’attestation n°</w:t>
      </w:r>
      <w:r w:rsidR="003B29FC">
        <w:rPr>
          <w:color w:val="000000" w:themeColor="text1"/>
        </w:rPr>
        <w:t> </w:t>
      </w:r>
      <w:r w:rsidR="00454C04" w:rsidRPr="00454C04">
        <w:rPr>
          <w:b/>
          <w:bCs/>
          <w:color w:val="000000" w:themeColor="text1"/>
        </w:rPr>
        <w:t>21027000297464</w:t>
      </w:r>
      <w:r w:rsidRPr="00EF7945">
        <w:rPr>
          <w:color w:val="000000" w:themeColor="text1"/>
        </w:rPr>
        <w:t xml:space="preserve"> par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254403AB" w14:textId="77777777" w:rsidR="00453A65" w:rsidRDefault="00453A65" w:rsidP="00453A65">
      <w:pPr>
        <w:pBdr>
          <w:top w:val="single" w:sz="4" w:space="1" w:color="auto"/>
          <w:left w:val="single" w:sz="4" w:space="4" w:color="auto"/>
          <w:bottom w:val="single" w:sz="4" w:space="1" w:color="auto"/>
          <w:right w:val="single" w:sz="4" w:space="4" w:color="auto"/>
        </w:pBdr>
        <w:spacing w:line="360" w:lineRule="auto"/>
      </w:pPr>
      <w:r w:rsidRPr="0075737F">
        <w:t>Rue :</w:t>
      </w:r>
      <w:r>
        <w:t xml:space="preserve"> </w:t>
      </w:r>
      <w:r w:rsidRPr="00D712C1">
        <w:rPr>
          <w:b/>
          <w:bCs/>
        </w:rPr>
        <w:t xml:space="preserve">Rue des </w:t>
      </w:r>
      <w:proofErr w:type="spellStart"/>
      <w:r w:rsidRPr="00D712C1">
        <w:rPr>
          <w:b/>
          <w:bCs/>
        </w:rPr>
        <w:t>Trixhes</w:t>
      </w:r>
      <w:proofErr w:type="spellEnd"/>
      <w:r>
        <w:tab/>
      </w:r>
      <w:r>
        <w:tab/>
      </w:r>
      <w:r w:rsidRPr="0075737F">
        <w:t>n°</w:t>
      </w:r>
      <w:r>
        <w:t xml:space="preserve"> </w:t>
      </w:r>
      <w:r w:rsidRPr="00D712C1">
        <w:rPr>
          <w:b/>
          <w:bCs/>
        </w:rPr>
        <w:t>58</w:t>
      </w:r>
    </w:p>
    <w:p w14:paraId="3D4D7131" w14:textId="77777777" w:rsidR="00453A65" w:rsidRDefault="00453A65" w:rsidP="00453A65">
      <w:pPr>
        <w:pBdr>
          <w:top w:val="single" w:sz="4" w:space="1" w:color="auto"/>
          <w:left w:val="single" w:sz="4" w:space="4" w:color="auto"/>
          <w:bottom w:val="single" w:sz="4" w:space="1" w:color="auto"/>
          <w:right w:val="single" w:sz="4" w:space="4" w:color="auto"/>
        </w:pBdr>
        <w:spacing w:line="360" w:lineRule="auto"/>
      </w:pPr>
      <w:r w:rsidRPr="0075737F">
        <w:t>Code postal :</w:t>
      </w:r>
      <w:r>
        <w:t xml:space="preserve"> </w:t>
      </w:r>
      <w:r w:rsidRPr="00D712C1">
        <w:rPr>
          <w:b/>
          <w:bCs/>
        </w:rPr>
        <w:t>4920</w:t>
      </w:r>
      <w:r>
        <w:tab/>
      </w:r>
      <w:r w:rsidRPr="0075737F">
        <w:t xml:space="preserve"> Commune :</w:t>
      </w:r>
      <w:r>
        <w:t xml:space="preserve"> </w:t>
      </w:r>
      <w:r w:rsidRPr="00D712C1">
        <w:rPr>
          <w:b/>
          <w:bCs/>
        </w:rPr>
        <w:t>Aywaille</w:t>
      </w:r>
      <w:r>
        <w:tab/>
        <w:t xml:space="preserve"> Pays : </w:t>
      </w:r>
      <w:r w:rsidRPr="00D712C1">
        <w:rPr>
          <w:b/>
          <w:bCs/>
        </w:rPr>
        <w:t>Belgique</w:t>
      </w:r>
    </w:p>
    <w:p w14:paraId="090BF840" w14:textId="0E379B9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r w:rsidR="003B29FC">
        <w:rPr>
          <w:rFonts w:cstheme="minorHAnsi"/>
        </w:rPr>
        <w:t xml:space="preserve"> </w:t>
      </w:r>
      <w:r w:rsidR="003B29FC" w:rsidRPr="003B29FC">
        <w:rPr>
          <w:rFonts w:cstheme="minorHAnsi"/>
          <w:b/>
          <w:bCs/>
        </w:rPr>
        <w:t>0497/87.37.57</w:t>
      </w:r>
    </w:p>
    <w:p w14:paraId="2B3F74DC" w14:textId="6EB4D31C"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Courriel :</w:t>
      </w:r>
      <w:r w:rsidR="003B29FC">
        <w:rPr>
          <w:rFonts w:cstheme="minorHAnsi"/>
        </w:rPr>
        <w:t xml:space="preserve"> </w:t>
      </w:r>
      <w:r w:rsidR="003B29FC" w:rsidRPr="003B29FC">
        <w:rPr>
          <w:rFonts w:cstheme="minorHAnsi"/>
          <w:b/>
          <w:bCs/>
        </w:rPr>
        <w:t>patricia.pirard@pavillonchamps.be</w:t>
      </w:r>
      <w:r w:rsidR="003B29FC" w:rsidRPr="003B29FC">
        <w:rPr>
          <w:rFonts w:cstheme="minorHAnsi"/>
        </w:rPr>
        <w:t xml:space="preserve"> </w:t>
      </w:r>
      <w:r w:rsidRPr="00EF7945">
        <w:rPr>
          <w:rFonts w:cstheme="minorHAnsi"/>
        </w:rPr>
        <w:t xml:space="preserve">  </w:t>
      </w:r>
    </w:p>
    <w:p w14:paraId="3C72EBF2" w14:textId="77777777" w:rsidR="00FA5FDC" w:rsidRPr="00EF7945" w:rsidRDefault="00FA5FDC" w:rsidP="0B38A03E">
      <w:pPr>
        <w:jc w:val="both"/>
        <w:rPr>
          <w:rFonts w:eastAsia="Times New Roman"/>
          <w:b/>
          <w:bCs/>
          <w:sz w:val="36"/>
          <w:szCs w:val="36"/>
          <w:lang w:val="fr-FR" w:eastAsia="fr-FR"/>
        </w:rPr>
      </w:pPr>
    </w:p>
    <w:p w14:paraId="07434C62" w14:textId="77777777" w:rsidR="003B29FC" w:rsidRDefault="003B29FC">
      <w:pPr>
        <w:rPr>
          <w:rFonts w:eastAsia="Times New Roman" w:cstheme="minorHAnsi"/>
          <w:b/>
          <w:sz w:val="36"/>
          <w:szCs w:val="36"/>
          <w:lang w:val="fr-FR" w:eastAsia="fr-FR"/>
        </w:rPr>
      </w:pPr>
      <w:r>
        <w:rPr>
          <w:rFonts w:eastAsia="Times New Roman" w:cstheme="minorHAnsi"/>
          <w:b/>
          <w:sz w:val="36"/>
          <w:szCs w:val="36"/>
          <w:lang w:val="fr-FR" w:eastAsia="fr-FR"/>
        </w:rPr>
        <w:br w:type="page"/>
      </w:r>
    </w:p>
    <w:p w14:paraId="714CC354" w14:textId="3BD5F2CA" w:rsidR="004927AD" w:rsidRPr="003B29FC" w:rsidRDefault="00FA5FDC" w:rsidP="003B29FC">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lastRenderedPageBreak/>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38A2328F" w14:textId="5D058F5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w:t>
      </w:r>
      <w:r w:rsidR="003B29FC">
        <w:rPr>
          <w:rFonts w:cstheme="minorHAnsi"/>
        </w:rPr>
        <w:t xml:space="preserve"> </w:t>
      </w:r>
      <w:r w:rsidR="003B29FC" w:rsidRPr="003B29FC">
        <w:rPr>
          <w:rFonts w:cstheme="minorHAnsi"/>
          <w:b/>
          <w:bCs/>
        </w:rPr>
        <w:t xml:space="preserve">Rue </w:t>
      </w:r>
      <w:r w:rsidR="00623AA8">
        <w:rPr>
          <w:rFonts w:cstheme="minorHAnsi"/>
          <w:b/>
          <w:bCs/>
        </w:rPr>
        <w:t xml:space="preserve">du </w:t>
      </w:r>
      <w:proofErr w:type="spellStart"/>
      <w:r w:rsidR="00623AA8">
        <w:rPr>
          <w:rFonts w:cstheme="minorHAnsi"/>
          <w:b/>
          <w:bCs/>
        </w:rPr>
        <w:t>Chaffour</w:t>
      </w:r>
      <w:proofErr w:type="spellEnd"/>
      <w:r w:rsidR="003B29FC">
        <w:rPr>
          <w:rFonts w:cstheme="minorHAnsi"/>
        </w:rPr>
        <w:tab/>
      </w:r>
      <w:r w:rsidRPr="00EF7945">
        <w:rPr>
          <w:rFonts w:cstheme="minorHAnsi"/>
        </w:rPr>
        <w:t xml:space="preserve">n° </w:t>
      </w:r>
    </w:p>
    <w:p w14:paraId="417A71CA" w14:textId="2AAA3618"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 :</w:t>
      </w:r>
      <w:r w:rsidR="003B29FC">
        <w:rPr>
          <w:rFonts w:cstheme="minorHAnsi"/>
        </w:rPr>
        <w:t xml:space="preserve"> </w:t>
      </w:r>
      <w:r w:rsidR="00623AA8">
        <w:rPr>
          <w:rFonts w:cstheme="minorHAnsi"/>
          <w:b/>
          <w:bCs/>
        </w:rPr>
        <w:t xml:space="preserve">4920 </w:t>
      </w:r>
      <w:proofErr w:type="spellStart"/>
      <w:r w:rsidR="00623AA8">
        <w:rPr>
          <w:rFonts w:cstheme="minorHAnsi"/>
          <w:b/>
          <w:bCs/>
        </w:rPr>
        <w:t>Harze</w:t>
      </w:r>
      <w:proofErr w:type="spellEnd"/>
      <w:r w:rsidR="009443AB">
        <w:rPr>
          <w:rFonts w:cstheme="minorHAnsi"/>
        </w:rPr>
        <w:t xml:space="preserve"> - </w:t>
      </w:r>
      <w:r w:rsidR="00623AA8">
        <w:rPr>
          <w:rFonts w:cstheme="minorHAnsi"/>
          <w:b/>
          <w:bCs/>
        </w:rPr>
        <w:t>Aywaille</w:t>
      </w:r>
    </w:p>
    <w:p w14:paraId="116C240F" w14:textId="19D00926" w:rsidR="00994E48" w:rsidRDefault="00994E48">
      <w:pPr>
        <w:rPr>
          <w:rStyle w:val="normaltextrun"/>
          <w:rFonts w:cstheme="minorHAnsi"/>
          <w:b/>
          <w:bCs/>
          <w:color w:val="000000"/>
          <w:shd w:val="clear" w:color="auto" w:fill="FFFFFF"/>
          <w:lang w:val="fr-FR"/>
        </w:rPr>
      </w:pP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984"/>
              <w:gridCol w:w="992"/>
              <w:gridCol w:w="1134"/>
              <w:gridCol w:w="1418"/>
              <w:gridCol w:w="1276"/>
              <w:gridCol w:w="1791"/>
            </w:tblGrid>
            <w:tr w:rsidR="00FA5FDC" w:rsidRPr="00EF7945" w14:paraId="397DFDA9" w14:textId="77777777" w:rsidTr="003B29F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984"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992"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134"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418"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127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791"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B29F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3E79F6FD" w:rsidR="00FA5FDC" w:rsidRPr="003B29FC" w:rsidRDefault="00623AA8"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r>
                    <w:rPr>
                      <w:rFonts w:eastAsia="Times New Roman"/>
                      <w:b/>
                      <w:bCs/>
                      <w:sz w:val="24"/>
                      <w:szCs w:val="24"/>
                      <w:lang w:eastAsia="fr-BE"/>
                    </w:rPr>
                    <w:t>Aywaille</w:t>
                  </w:r>
                </w:p>
              </w:tc>
              <w:tc>
                <w:tcPr>
                  <w:tcW w:w="984" w:type="dxa"/>
                  <w:hideMark/>
                </w:tcPr>
                <w:p w14:paraId="48C51189" w14:textId="297F0251" w:rsidR="00FA5FDC" w:rsidRPr="003B29FC" w:rsidRDefault="00623AA8"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r>
                    <w:rPr>
                      <w:rFonts w:eastAsia="Times New Roman"/>
                      <w:b/>
                      <w:bCs/>
                      <w:sz w:val="24"/>
                      <w:szCs w:val="24"/>
                      <w:lang w:eastAsia="fr-BE"/>
                    </w:rPr>
                    <w:t>3</w:t>
                  </w:r>
                </w:p>
              </w:tc>
              <w:tc>
                <w:tcPr>
                  <w:tcW w:w="992" w:type="dxa"/>
                  <w:hideMark/>
                </w:tcPr>
                <w:p w14:paraId="4B3E97AD" w14:textId="7FA0C0BC" w:rsidR="00FA5FDC" w:rsidRPr="003B29FC" w:rsidRDefault="00623AA8"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r>
                    <w:rPr>
                      <w:rFonts w:eastAsia="Times New Roman"/>
                      <w:b/>
                      <w:bCs/>
                      <w:sz w:val="24"/>
                      <w:szCs w:val="24"/>
                      <w:lang w:eastAsia="fr-BE"/>
                    </w:rPr>
                    <w:t>B</w:t>
                  </w:r>
                </w:p>
              </w:tc>
              <w:tc>
                <w:tcPr>
                  <w:tcW w:w="1134" w:type="dxa"/>
                  <w:hideMark/>
                </w:tcPr>
                <w:p w14:paraId="3B4D98B2" w14:textId="5F22A7E3" w:rsidR="00FA5FDC" w:rsidRPr="003B29FC" w:rsidRDefault="00623AA8"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r>
                    <w:rPr>
                      <w:rFonts w:eastAsia="Times New Roman"/>
                      <w:b/>
                      <w:bCs/>
                      <w:sz w:val="24"/>
                      <w:szCs w:val="24"/>
                      <w:lang w:eastAsia="fr-BE"/>
                    </w:rPr>
                    <w:t>501</w:t>
                  </w:r>
                  <w:r w:rsidR="005B40C0">
                    <w:rPr>
                      <w:rFonts w:eastAsia="Times New Roman"/>
                      <w:b/>
                      <w:bCs/>
                      <w:sz w:val="24"/>
                      <w:szCs w:val="24"/>
                      <w:lang w:eastAsia="fr-BE"/>
                    </w:rPr>
                    <w:t xml:space="preserve"> m</w:t>
                  </w:r>
                </w:p>
              </w:tc>
              <w:tc>
                <w:tcPr>
                  <w:tcW w:w="1418" w:type="dxa"/>
                  <w:hideMark/>
                </w:tcPr>
                <w:p w14:paraId="2AE7BE21" w14:textId="3D0DB39F" w:rsidR="00FA5FDC" w:rsidRPr="003B29FC" w:rsidRDefault="001D32CD"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r>
                    <w:rPr>
                      <w:rFonts w:eastAsia="Times New Roman"/>
                      <w:b/>
                      <w:bCs/>
                      <w:sz w:val="24"/>
                      <w:szCs w:val="24"/>
                      <w:lang w:eastAsia="fr-BE"/>
                    </w:rPr>
                    <w:t>2</w:t>
                  </w:r>
                  <w:r w:rsidR="00830B37">
                    <w:rPr>
                      <w:rFonts w:eastAsia="Times New Roman"/>
                      <w:b/>
                      <w:bCs/>
                      <w:sz w:val="24"/>
                      <w:szCs w:val="24"/>
                      <w:lang w:eastAsia="fr-BE"/>
                    </w:rPr>
                    <w:t>170</w:t>
                  </w:r>
                </w:p>
              </w:tc>
              <w:tc>
                <w:tcPr>
                  <w:tcW w:w="1276" w:type="dxa"/>
                  <w:hideMark/>
                </w:tcPr>
                <w:p w14:paraId="1775CD2F" w14:textId="1C6F7E3E" w:rsidR="00FA5FDC" w:rsidRPr="00EF7945" w:rsidRDefault="00A85D61"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sz w:val="24"/>
                      <w:szCs w:val="24"/>
                      <w:lang w:eastAsia="fr-BE"/>
                    </w:rPr>
                    <w:t>Bâtiment rural</w:t>
                  </w:r>
                </w:p>
              </w:tc>
              <w:tc>
                <w:tcPr>
                  <w:tcW w:w="1791"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3B29FC">
                    <w:rPr>
                      <w:rFonts w:eastAsia="Times New Roman"/>
                      <w:b/>
                      <w:bCs/>
                      <w:sz w:val="20"/>
                      <w:szCs w:val="20"/>
                      <w:lang w:eastAsia="fr-BE"/>
                    </w:rPr>
                    <w:t>Oui/</w:t>
                  </w:r>
                  <w:r w:rsidRPr="003B29FC">
                    <w:rPr>
                      <w:rFonts w:eastAsia="Times New Roman"/>
                      <w:strike/>
                      <w:sz w:val="20"/>
                      <w:szCs w:val="20"/>
                      <w:lang w:eastAsia="fr-BE"/>
                    </w:rPr>
                    <w:t>Non</w:t>
                  </w:r>
                </w:p>
              </w:tc>
            </w:tr>
            <w:tr w:rsidR="00623AA8" w:rsidRPr="00EF7945" w14:paraId="1FCB317A" w14:textId="77777777" w:rsidTr="003B29F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22E166E2" w:rsidR="00623AA8" w:rsidRPr="00EF7945" w:rsidRDefault="00623AA8" w:rsidP="003B29FC">
                  <w:pPr>
                    <w:textAlignment w:val="baseline"/>
                    <w:rPr>
                      <w:rFonts w:eastAsia="Times New Roman"/>
                      <w:sz w:val="24"/>
                      <w:szCs w:val="24"/>
                      <w:lang w:eastAsia="fr-BE"/>
                    </w:rPr>
                  </w:pPr>
                </w:p>
              </w:tc>
              <w:tc>
                <w:tcPr>
                  <w:tcW w:w="1272" w:type="dxa"/>
                  <w:hideMark/>
                </w:tcPr>
                <w:p w14:paraId="187CBFE7" w14:textId="3C34A0ED"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84" w:type="dxa"/>
                  <w:hideMark/>
                </w:tcPr>
                <w:p w14:paraId="04DAB226" w14:textId="4A0E801C"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54F11C3E" w14:textId="29558E1C"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40D55874" w14:textId="52399D24" w:rsidR="00623AA8" w:rsidRPr="003B29FC"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418" w:type="dxa"/>
                  <w:hideMark/>
                </w:tcPr>
                <w:p w14:paraId="53AF437D" w14:textId="610D1556"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b/>
                      <w:bCs/>
                      <w:lang w:eastAsia="fr-BE"/>
                    </w:rPr>
                    <w:t>Superficie non cadastrée (m²)</w:t>
                  </w:r>
                </w:p>
              </w:tc>
              <w:tc>
                <w:tcPr>
                  <w:tcW w:w="1276" w:type="dxa"/>
                  <w:hideMark/>
                </w:tcPr>
                <w:p w14:paraId="05BCFB17" w14:textId="4DF8607A"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791" w:type="dxa"/>
                </w:tcPr>
                <w:p w14:paraId="3DF94B51" w14:textId="4C9A1929" w:rsidR="00623AA8" w:rsidRPr="00EF7945" w:rsidRDefault="00623AA8" w:rsidP="003B29FC">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623AA8" w:rsidRPr="00EF7945" w14:paraId="226C1D7F" w14:textId="77777777" w:rsidTr="00DE7E9A">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5660807F" w:rsidR="00623AA8" w:rsidRPr="00EF7945" w:rsidRDefault="00623AA8" w:rsidP="003B29FC">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1272" w:type="dxa"/>
                  <w:shd w:val="clear" w:color="auto" w:fill="808080" w:themeFill="background1" w:themeFillShade="80"/>
                  <w:hideMark/>
                </w:tcPr>
                <w:p w14:paraId="1B058203" w14:textId="4F2E7CA6"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84" w:type="dxa"/>
                  <w:shd w:val="clear" w:color="auto" w:fill="808080" w:themeFill="background1" w:themeFillShade="80"/>
                  <w:hideMark/>
                </w:tcPr>
                <w:p w14:paraId="3D596BBB" w14:textId="4570D774"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shd w:val="clear" w:color="auto" w:fill="808080" w:themeFill="background1" w:themeFillShade="80"/>
                  <w:hideMark/>
                </w:tcPr>
                <w:p w14:paraId="2A86B914" w14:textId="15064D3E"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shd w:val="clear" w:color="auto" w:fill="808080" w:themeFill="background1" w:themeFillShade="80"/>
                  <w:hideMark/>
                </w:tcPr>
                <w:p w14:paraId="0D770D6F" w14:textId="2DCDFDAB" w:rsidR="00623AA8" w:rsidRPr="003B29FC"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418" w:type="dxa"/>
                  <w:hideMark/>
                </w:tcPr>
                <w:p w14:paraId="2B4B14A5" w14:textId="7B614C24"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sz w:val="24"/>
                      <w:szCs w:val="24"/>
                      <w:lang w:eastAsia="fr-BE"/>
                    </w:rPr>
                    <w:t>/</w:t>
                  </w:r>
                </w:p>
              </w:tc>
              <w:tc>
                <w:tcPr>
                  <w:tcW w:w="1276" w:type="dxa"/>
                  <w:shd w:val="clear" w:color="auto" w:fill="808080" w:themeFill="background1" w:themeFillShade="80"/>
                  <w:hideMark/>
                </w:tcPr>
                <w:p w14:paraId="7A63D60E" w14:textId="5EB2F0A5"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791" w:type="dxa"/>
                </w:tcPr>
                <w:p w14:paraId="6317C84D" w14:textId="11C6D59E" w:rsidR="00623AA8" w:rsidRPr="00EF7945" w:rsidRDefault="00623AA8" w:rsidP="003B29FC">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623AA8" w:rsidRPr="00EF7945" w14:paraId="6714F0CD" w14:textId="77777777" w:rsidTr="003B29F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13FDC28D" w:rsidR="00623AA8" w:rsidRPr="00EF7945" w:rsidRDefault="00623AA8" w:rsidP="003B29FC">
                  <w:pPr>
                    <w:textAlignment w:val="baseline"/>
                    <w:rPr>
                      <w:rFonts w:eastAsia="Times New Roman"/>
                      <w:sz w:val="24"/>
                      <w:szCs w:val="24"/>
                      <w:lang w:eastAsia="fr-BE"/>
                    </w:rPr>
                  </w:pPr>
                </w:p>
              </w:tc>
              <w:tc>
                <w:tcPr>
                  <w:tcW w:w="1272" w:type="dxa"/>
                  <w:hideMark/>
                </w:tcPr>
                <w:p w14:paraId="2A7C0162" w14:textId="091D5EE3"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84" w:type="dxa"/>
                  <w:hideMark/>
                </w:tcPr>
                <w:p w14:paraId="724DE683" w14:textId="46CDDEC4"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31912E98" w14:textId="62E7D6CC"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29B55290" w14:textId="732848E4" w:rsidR="00623AA8" w:rsidRPr="003B29FC"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418" w:type="dxa"/>
                  <w:hideMark/>
                </w:tcPr>
                <w:p w14:paraId="2C2D33E2" w14:textId="5A3BB896"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CE0D3D">
                    <w:rPr>
                      <w:rFonts w:eastAsia="Times New Roman"/>
                      <w:b/>
                      <w:bCs/>
                      <w:sz w:val="24"/>
                      <w:szCs w:val="24"/>
                      <w:lang w:eastAsia="fr-BE"/>
                    </w:rPr>
                    <w:t>/</w:t>
                  </w:r>
                </w:p>
              </w:tc>
              <w:tc>
                <w:tcPr>
                  <w:tcW w:w="1276" w:type="dxa"/>
                  <w:hideMark/>
                </w:tcPr>
                <w:p w14:paraId="5D2C2936" w14:textId="40252909"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791" w:type="dxa"/>
                </w:tcPr>
                <w:p w14:paraId="0235DABB" w14:textId="6CA4103D" w:rsidR="00623AA8" w:rsidRPr="00EF7945" w:rsidRDefault="00623AA8" w:rsidP="003B29FC">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623AA8" w:rsidRPr="00EF7945" w14:paraId="193D552D" w14:textId="77777777" w:rsidTr="004D0BD1">
              <w:trPr>
                <w:trHeight w:val="300"/>
              </w:trPr>
              <w:tc>
                <w:tcPr>
                  <w:cnfStyle w:val="001000000000" w:firstRow="0" w:lastRow="0" w:firstColumn="1" w:lastColumn="0" w:oddVBand="0" w:evenVBand="0" w:oddHBand="0" w:evenHBand="0" w:firstRowFirstColumn="0" w:firstRowLastColumn="0" w:lastRowFirstColumn="0" w:lastRowLastColumn="0"/>
                  <w:tcW w:w="1318" w:type="dxa"/>
                </w:tcPr>
                <w:p w14:paraId="0DF1E096" w14:textId="77777777" w:rsidR="00623AA8" w:rsidRPr="00EF7945" w:rsidRDefault="00623AA8" w:rsidP="003B29FC">
                  <w:pPr>
                    <w:textAlignment w:val="baseline"/>
                    <w:rPr>
                      <w:rFonts w:eastAsia="Times New Roman"/>
                      <w:sz w:val="24"/>
                      <w:szCs w:val="24"/>
                      <w:lang w:eastAsia="fr-BE"/>
                    </w:rPr>
                  </w:pPr>
                </w:p>
              </w:tc>
              <w:tc>
                <w:tcPr>
                  <w:tcW w:w="1272" w:type="dxa"/>
                </w:tcPr>
                <w:p w14:paraId="134195FD"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84" w:type="dxa"/>
                </w:tcPr>
                <w:p w14:paraId="5623C6ED"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tcPr>
                <w:p w14:paraId="35935EE5"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tcPr>
                <w:p w14:paraId="71AC4723" w14:textId="77777777"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418" w:type="dxa"/>
                </w:tcPr>
                <w:p w14:paraId="793202A5" w14:textId="0A7B72FD"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p>
              </w:tc>
              <w:tc>
                <w:tcPr>
                  <w:tcW w:w="1276" w:type="dxa"/>
                </w:tcPr>
                <w:p w14:paraId="0E9C7ABE" w14:textId="77777777"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791" w:type="dxa"/>
                </w:tcPr>
                <w:p w14:paraId="241D75CF" w14:textId="77777777" w:rsidR="00623AA8" w:rsidRPr="00EF7945" w:rsidRDefault="00623AA8" w:rsidP="003B29FC">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623AA8" w:rsidRPr="00EF7945" w14:paraId="63887207" w14:textId="77777777" w:rsidTr="004D0BD1">
              <w:trPr>
                <w:gridAfter w:val="1"/>
                <w:wAfter w:w="1791" w:type="dxa"/>
                <w:trHeight w:val="300"/>
              </w:trPr>
              <w:tc>
                <w:tcPr>
                  <w:cnfStyle w:val="001000000000" w:firstRow="0" w:lastRow="0" w:firstColumn="1" w:lastColumn="0" w:oddVBand="0" w:evenVBand="0" w:oddHBand="0" w:evenHBand="0" w:firstRowFirstColumn="0" w:firstRowLastColumn="0" w:lastRowFirstColumn="0" w:lastRowLastColumn="0"/>
                  <w:tcW w:w="1318" w:type="dxa"/>
                </w:tcPr>
                <w:p w14:paraId="60F9640E" w14:textId="6C534D97" w:rsidR="00623AA8" w:rsidRPr="00EF7945" w:rsidRDefault="00623AA8" w:rsidP="003B29FC">
                  <w:pPr>
                    <w:textAlignment w:val="baseline"/>
                    <w:rPr>
                      <w:rFonts w:eastAsia="Times New Roman"/>
                      <w:sz w:val="24"/>
                      <w:szCs w:val="24"/>
                      <w:lang w:eastAsia="fr-BE"/>
                    </w:rPr>
                  </w:pPr>
                </w:p>
              </w:tc>
              <w:tc>
                <w:tcPr>
                  <w:tcW w:w="1272" w:type="dxa"/>
                  <w:shd w:val="clear" w:color="auto" w:fill="808080" w:themeFill="background1" w:themeFillShade="80"/>
                </w:tcPr>
                <w:p w14:paraId="5A805C94"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84" w:type="dxa"/>
                  <w:shd w:val="clear" w:color="auto" w:fill="808080" w:themeFill="background1" w:themeFillShade="80"/>
                </w:tcPr>
                <w:p w14:paraId="096C7E66"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shd w:val="clear" w:color="auto" w:fill="808080" w:themeFill="background1" w:themeFillShade="80"/>
                </w:tcPr>
                <w:p w14:paraId="2239C05C"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shd w:val="clear" w:color="auto" w:fill="808080" w:themeFill="background1" w:themeFillShade="80"/>
                </w:tcPr>
                <w:p w14:paraId="1C9550D5" w14:textId="77777777"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418" w:type="dxa"/>
                </w:tcPr>
                <w:p w14:paraId="274AB2D4" w14:textId="3CF70A4F"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76" w:type="dxa"/>
                  <w:shd w:val="clear" w:color="auto" w:fill="808080" w:themeFill="background1" w:themeFillShade="80"/>
                </w:tcPr>
                <w:p w14:paraId="77BB3260" w14:textId="77777777"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623AA8" w:rsidRPr="00EF7945" w14:paraId="77A88233" w14:textId="77777777" w:rsidTr="004D0BD1">
              <w:trPr>
                <w:gridAfter w:val="1"/>
                <w:wAfter w:w="1791" w:type="dxa"/>
                <w:trHeight w:val="300"/>
              </w:trPr>
              <w:tc>
                <w:tcPr>
                  <w:cnfStyle w:val="001000000000" w:firstRow="0" w:lastRow="0" w:firstColumn="1" w:lastColumn="0" w:oddVBand="0" w:evenVBand="0" w:oddHBand="0" w:evenHBand="0" w:firstRowFirstColumn="0" w:firstRowLastColumn="0" w:lastRowFirstColumn="0" w:lastRowLastColumn="0"/>
                  <w:tcW w:w="1318" w:type="dxa"/>
                </w:tcPr>
                <w:p w14:paraId="048B58C7" w14:textId="77777777" w:rsidR="00623AA8" w:rsidRPr="00EF7945" w:rsidRDefault="00623AA8" w:rsidP="003B29FC">
                  <w:pPr>
                    <w:textAlignment w:val="baseline"/>
                    <w:rPr>
                      <w:rFonts w:eastAsia="Times New Roman"/>
                      <w:sz w:val="24"/>
                      <w:szCs w:val="24"/>
                      <w:lang w:eastAsia="fr-BE"/>
                    </w:rPr>
                  </w:pPr>
                </w:p>
              </w:tc>
              <w:tc>
                <w:tcPr>
                  <w:tcW w:w="1272" w:type="dxa"/>
                </w:tcPr>
                <w:p w14:paraId="70D982C9"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84" w:type="dxa"/>
                </w:tcPr>
                <w:p w14:paraId="637B5792"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tcPr>
                <w:p w14:paraId="0DDB744D" w14:textId="77777777" w:rsidR="00623AA8" w:rsidRPr="00EF7945" w:rsidRDefault="00623AA8" w:rsidP="003B29FC">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tcPr>
                <w:p w14:paraId="370975E8" w14:textId="77777777"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418" w:type="dxa"/>
                </w:tcPr>
                <w:p w14:paraId="00FD0726" w14:textId="52D49257" w:rsidR="00623AA8" w:rsidRPr="00CE0D3D"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276" w:type="dxa"/>
                </w:tcPr>
                <w:p w14:paraId="0607E352" w14:textId="77777777" w:rsidR="00623AA8" w:rsidRPr="00EF7945" w:rsidRDefault="00623AA8" w:rsidP="003B29FC">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 xml:space="preserve">2) </w:t>
            </w:r>
            <w:r w:rsidRPr="004B57B6">
              <w:rPr>
                <w:rFonts w:eastAsia="Times New Roman"/>
                <w:b/>
                <w:bCs/>
                <w:sz w:val="28"/>
                <w:szCs w:val="28"/>
                <w:lang w:eastAsia="fr-BE"/>
              </w:rPr>
              <w:t>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5C611118" w:rsidR="00FA5FDC" w:rsidRPr="00EF7945" w:rsidRDefault="001D32CD"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2170</w:t>
                  </w:r>
                </w:p>
              </w:tc>
              <w:tc>
                <w:tcPr>
                  <w:tcW w:w="1455" w:type="dxa"/>
                  <w:hideMark/>
                </w:tcPr>
                <w:p w14:paraId="4BAF8968" w14:textId="431F8B65" w:rsidR="00FA5FDC" w:rsidRPr="00EF7945" w:rsidRDefault="00184B43"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160</w:t>
                  </w:r>
                </w:p>
              </w:tc>
              <w:tc>
                <w:tcPr>
                  <w:tcW w:w="1455" w:type="dxa"/>
                  <w:hideMark/>
                </w:tcPr>
                <w:p w14:paraId="28372736" w14:textId="0627B316" w:rsidR="00FA5FDC" w:rsidRPr="00EF7945" w:rsidRDefault="00184B43"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208</w:t>
                  </w:r>
                </w:p>
              </w:tc>
              <w:tc>
                <w:tcPr>
                  <w:tcW w:w="1455" w:type="dxa"/>
                  <w:hideMark/>
                </w:tcPr>
                <w:p w14:paraId="66E80095" w14:textId="47CAA6DF" w:rsidR="00FA5FDC" w:rsidRPr="00EF7945" w:rsidRDefault="00184B43"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0.07</w:t>
                  </w:r>
                </w:p>
              </w:tc>
              <w:tc>
                <w:tcPr>
                  <w:tcW w:w="2359" w:type="dxa"/>
                  <w:hideMark/>
                </w:tcPr>
                <w:p w14:paraId="6D6B3648" w14:textId="16F11EC5" w:rsidR="00FA5FDC" w:rsidRPr="00EF7945" w:rsidRDefault="00184B43"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0.09</w:t>
                  </w:r>
                  <w:r w:rsidR="00FA5FDC"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16564D78" w14:textId="6D2152D6" w:rsidR="00994E48" w:rsidRDefault="00FA5FDC" w:rsidP="00550AB0">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lastRenderedPageBreak/>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1D8B158C" w14:textId="77777777" w:rsidR="00550AB0" w:rsidRPr="00550AB0" w:rsidRDefault="00550AB0" w:rsidP="00550AB0">
            <w:pPr>
              <w:pStyle w:val="Paragraphedeliste"/>
              <w:spacing w:after="100" w:line="120" w:lineRule="atLeast"/>
              <w:ind w:left="360"/>
              <w:textAlignment w:val="baseline"/>
              <w:rPr>
                <w:rStyle w:val="normaltextrun"/>
                <w:rFonts w:eastAsia="Times New Roman"/>
                <w:sz w:val="20"/>
                <w:szCs w:val="20"/>
                <w:lang w:eastAsia="fr-BE"/>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t xml:space="preserve">3) </w:t>
            </w:r>
            <w:r w:rsidRPr="004B57B6">
              <w:rPr>
                <w:rStyle w:val="normaltextrun"/>
                <w:b/>
                <w:bCs/>
                <w:color w:val="000000"/>
                <w:sz w:val="32"/>
                <w:szCs w:val="32"/>
                <w:shd w:val="clear" w:color="auto" w:fill="FFFFFF"/>
                <w:lang w:val="fr-FR"/>
              </w:rPr>
              <w:t>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2461E20F" w:rsidR="00FA5FDC" w:rsidRPr="00EF7945" w:rsidRDefault="00160CFA"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34</w:t>
                  </w:r>
                  <w:r w:rsidR="00FA5FDC" w:rsidRPr="00EF7945">
                    <w:rPr>
                      <w:rFonts w:eastAsia="Times New Roman"/>
                      <w:lang w:eastAsia="fr-BE"/>
                    </w:rPr>
                    <w:t> </w:t>
                  </w:r>
                </w:p>
              </w:tc>
              <w:tc>
                <w:tcPr>
                  <w:tcW w:w="2490" w:type="dxa"/>
                  <w:hideMark/>
                </w:tcPr>
                <w:p w14:paraId="64B1BF58" w14:textId="2A695442" w:rsidR="00FA5FDC" w:rsidRPr="00EF7945" w:rsidRDefault="00160CFA"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2 m2</w:t>
                  </w:r>
                </w:p>
              </w:tc>
              <w:tc>
                <w:tcPr>
                  <w:tcW w:w="2265" w:type="dxa"/>
                  <w:hideMark/>
                </w:tcPr>
                <w:p w14:paraId="12067354" w14:textId="73E2204C" w:rsidR="00FA5FDC" w:rsidRPr="00CE0D3D" w:rsidRDefault="00830B37"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r>
                    <w:rPr>
                      <w:rFonts w:eastAsia="Times New Roman"/>
                      <w:u w:val="single"/>
                      <w:lang w:val="fr-FR" w:eastAsia="fr-BE"/>
                    </w:rPr>
                    <w:t>-</w:t>
                  </w:r>
                  <w:r w:rsidR="00160CFA" w:rsidRPr="00160CFA">
                    <w:rPr>
                      <w:rFonts w:eastAsia="Times New Roman"/>
                      <w:u w:val="single"/>
                      <w:lang w:val="fr-FR" w:eastAsia="fr-BE"/>
                    </w:rPr>
                    <w:t>32 m2</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3BFE686E" w14:textId="0A2388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3 – </w:t>
      </w:r>
      <w:r w:rsidRPr="004B57B6">
        <w:rPr>
          <w:rFonts w:eastAsia="Times New Roman" w:cstheme="minorHAnsi"/>
          <w:b/>
          <w:sz w:val="36"/>
          <w:szCs w:val="36"/>
          <w:lang w:val="fr-FR" w:eastAsia="fr-FR"/>
        </w:rPr>
        <w:t>Objet de la demande</w:t>
      </w: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1BB88F82" w14:textId="66FBEA50" w:rsidR="007B2D07" w:rsidRPr="004B57B6" w:rsidRDefault="002820A7" w:rsidP="00012653">
      <w:pPr>
        <w:pBdr>
          <w:top w:val="single" w:sz="4" w:space="1" w:color="auto"/>
          <w:left w:val="single" w:sz="4" w:space="4" w:color="auto"/>
          <w:bottom w:val="single" w:sz="4" w:space="1" w:color="auto"/>
          <w:right w:val="single" w:sz="4" w:space="0" w:color="auto"/>
        </w:pBdr>
        <w:spacing w:line="276" w:lineRule="auto"/>
        <w:rPr>
          <w:b/>
          <w:bCs/>
        </w:rPr>
      </w:pPr>
      <w:r>
        <w:rPr>
          <w:b/>
          <w:bCs/>
        </w:rPr>
        <w:t>Démolition et reconstruction</w:t>
      </w:r>
      <w:r w:rsidR="009443AB" w:rsidRPr="004B57B6">
        <w:rPr>
          <w:b/>
          <w:bCs/>
        </w:rPr>
        <w:t xml:space="preserve"> d’un hangar agricole de </w:t>
      </w:r>
      <w:r w:rsidR="00672028" w:rsidRPr="004B57B6">
        <w:rPr>
          <w:b/>
          <w:bCs/>
        </w:rPr>
        <w:t>25</w:t>
      </w:r>
      <w:r w:rsidR="009443AB" w:rsidRPr="004B57B6">
        <w:rPr>
          <w:b/>
          <w:bCs/>
        </w:rPr>
        <w:t>m</w:t>
      </w:r>
      <w:r w:rsidR="00672028" w:rsidRPr="004B57B6">
        <w:rPr>
          <w:b/>
          <w:bCs/>
        </w:rPr>
        <w:t>22</w:t>
      </w:r>
      <w:r w:rsidR="009443AB" w:rsidRPr="004B57B6">
        <w:rPr>
          <w:b/>
          <w:bCs/>
        </w:rPr>
        <w:t xml:space="preserve"> par </w:t>
      </w:r>
      <w:r w:rsidR="00672028" w:rsidRPr="004B57B6">
        <w:rPr>
          <w:b/>
          <w:bCs/>
        </w:rPr>
        <w:t>8</w:t>
      </w:r>
      <w:r w:rsidR="009443AB" w:rsidRPr="004B57B6">
        <w:rPr>
          <w:b/>
          <w:bCs/>
        </w:rPr>
        <w:t>m</w:t>
      </w:r>
      <w:r w:rsidR="00672028" w:rsidRPr="004B57B6">
        <w:rPr>
          <w:b/>
          <w:bCs/>
        </w:rPr>
        <w:t>28</w:t>
      </w:r>
      <w:r w:rsidR="00841E6B" w:rsidRPr="004B57B6">
        <w:rPr>
          <w:b/>
          <w:bCs/>
        </w:rPr>
        <w:t xml:space="preserve">. Ce hangar remplace </w:t>
      </w:r>
      <w:r w:rsidR="00672028" w:rsidRPr="004B57B6">
        <w:rPr>
          <w:b/>
          <w:bCs/>
        </w:rPr>
        <w:t>le hangar et les annexes existantes</w:t>
      </w:r>
      <w:r w:rsidR="007B2D07" w:rsidRPr="004B57B6">
        <w:rPr>
          <w:b/>
          <w:bCs/>
        </w:rPr>
        <w:t xml:space="preserve"> qui seront démolies</w:t>
      </w:r>
      <w:r w:rsidR="00672028" w:rsidRPr="004B57B6">
        <w:rPr>
          <w:b/>
          <w:bCs/>
        </w:rPr>
        <w:t xml:space="preserve">. </w:t>
      </w:r>
    </w:p>
    <w:p w14:paraId="46F8EC39" w14:textId="48C07E42" w:rsidR="007B2D07" w:rsidRPr="004B57B6" w:rsidRDefault="007B2D07" w:rsidP="00012653">
      <w:pPr>
        <w:pBdr>
          <w:top w:val="single" w:sz="4" w:space="1" w:color="auto"/>
          <w:left w:val="single" w:sz="4" w:space="4" w:color="auto"/>
          <w:bottom w:val="single" w:sz="4" w:space="1" w:color="auto"/>
          <w:right w:val="single" w:sz="4" w:space="0" w:color="auto"/>
        </w:pBdr>
        <w:spacing w:line="276" w:lineRule="auto"/>
        <w:rPr>
          <w:b/>
          <w:bCs/>
        </w:rPr>
      </w:pPr>
      <w:r w:rsidRPr="004B57B6">
        <w:rPr>
          <w:b/>
          <w:bCs/>
        </w:rPr>
        <w:t>Il est construit en lieu et place des constructions existantes.</w:t>
      </w:r>
    </w:p>
    <w:p w14:paraId="6C41D315" w14:textId="1C997A63" w:rsidR="00841E6B" w:rsidRPr="004B57B6" w:rsidRDefault="00672028" w:rsidP="00012653">
      <w:pPr>
        <w:pBdr>
          <w:top w:val="single" w:sz="4" w:space="1" w:color="auto"/>
          <w:left w:val="single" w:sz="4" w:space="4" w:color="auto"/>
          <w:bottom w:val="single" w:sz="4" w:space="1" w:color="auto"/>
          <w:right w:val="single" w:sz="4" w:space="0" w:color="auto"/>
        </w:pBdr>
        <w:spacing w:line="276" w:lineRule="auto"/>
        <w:rPr>
          <w:b/>
          <w:bCs/>
        </w:rPr>
      </w:pPr>
      <w:r w:rsidRPr="004B57B6">
        <w:rPr>
          <w:b/>
          <w:bCs/>
        </w:rPr>
        <w:t>Le hangar sera utilisé pour du stockage.</w:t>
      </w:r>
    </w:p>
    <w:p w14:paraId="576E27C9" w14:textId="1BF38C30" w:rsidR="00654F2B" w:rsidRPr="004B57B6" w:rsidRDefault="00654F2B" w:rsidP="00012653">
      <w:pPr>
        <w:pBdr>
          <w:top w:val="single" w:sz="4" w:space="1" w:color="auto"/>
          <w:left w:val="single" w:sz="4" w:space="4" w:color="auto"/>
          <w:bottom w:val="single" w:sz="4" w:space="1" w:color="auto"/>
          <w:right w:val="single" w:sz="4" w:space="0" w:color="auto"/>
        </w:pBdr>
        <w:spacing w:line="276" w:lineRule="auto"/>
        <w:rPr>
          <w:b/>
          <w:bCs/>
        </w:rPr>
      </w:pPr>
      <w:r w:rsidRPr="004B57B6">
        <w:rPr>
          <w:b/>
          <w:bCs/>
        </w:rPr>
        <w:t xml:space="preserve">Le chemin d’accès existant </w:t>
      </w:r>
      <w:r w:rsidR="00817688" w:rsidRPr="004B57B6">
        <w:rPr>
          <w:b/>
          <w:bCs/>
        </w:rPr>
        <w:t>reste inchangé. Le relief du sol n’est pas modifié.</w:t>
      </w: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76902FA4" w14:textId="181EF933" w:rsidR="00012653" w:rsidRDefault="00012653">
      <w:pPr>
        <w:rPr>
          <w:rFonts w:eastAsia="Times New Roman"/>
          <w:b/>
          <w:bCs/>
          <w:lang w:val="fr-FR" w:eastAsia="fr-FR"/>
        </w:rPr>
      </w:pP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44B660FF" w:rsidR="00FA5FDC" w:rsidRPr="001D32CD" w:rsidRDefault="00AB4A45" w:rsidP="000A6869">
            <w:pPr>
              <w:jc w:val="both"/>
              <w:rPr>
                <w:rStyle w:val="normaltextrun"/>
                <w:rFonts w:cstheme="minorHAnsi"/>
                <w:strike/>
                <w:lang w:val="fr-FR"/>
              </w:rPr>
            </w:pPr>
            <w:sdt>
              <w:sdtPr>
                <w:rPr>
                  <w:rStyle w:val="normaltextrun"/>
                  <w:rFonts w:cstheme="minorHAnsi"/>
                  <w:strike/>
                  <w:lang w:val="fr-FR"/>
                </w:rPr>
                <w:id w:val="66381679"/>
                <w14:checkbox>
                  <w14:checked w14:val="0"/>
                  <w14:checkedState w14:val="2612" w14:font="MS Gothic"/>
                  <w14:uncheckedState w14:val="2610" w14:font="MS Gothic"/>
                </w14:checkbox>
              </w:sdtPr>
              <w:sdtEndPr>
                <w:rPr>
                  <w:rStyle w:val="normaltextrun"/>
                </w:rPr>
              </w:sdtEndPr>
              <w:sdtContent>
                <w:r w:rsidR="001D32CD" w:rsidRPr="001D32CD">
                  <w:rPr>
                    <w:rStyle w:val="normaltextrun"/>
                    <w:rFonts w:ascii="MS Gothic" w:eastAsia="MS Gothic" w:hAnsi="MS Gothic" w:cstheme="minorHAnsi" w:hint="eastAsia"/>
                    <w:strike/>
                    <w:lang w:val="fr-FR"/>
                  </w:rPr>
                  <w:t>☐</w:t>
                </w:r>
              </w:sdtContent>
            </w:sdt>
            <w:r w:rsidR="00FA5FDC" w:rsidRPr="001D32CD">
              <w:rPr>
                <w:rStyle w:val="normaltextrun"/>
                <w:rFonts w:cstheme="minorHAnsi"/>
                <w:strike/>
                <w:lang w:val="fr-FR"/>
              </w:rPr>
              <w:t xml:space="preserve"> Si le projet comporte également une </w:t>
            </w:r>
            <w:r w:rsidR="00FA5FDC" w:rsidRPr="001D32CD">
              <w:rPr>
                <w:rStyle w:val="normaltextrun"/>
                <w:rFonts w:cstheme="minorHAnsi"/>
                <w:b/>
                <w:bCs/>
                <w:strike/>
                <w:lang w:val="fr-FR"/>
              </w:rPr>
              <w:t>modification sensible du relief du sol</w:t>
            </w:r>
            <w:r w:rsidR="00FA5FDC" w:rsidRPr="001D32CD">
              <w:rPr>
                <w:rStyle w:val="normaltextrun"/>
                <w:rFonts w:cstheme="minorHAnsi"/>
                <w:strike/>
                <w:lang w:val="fr-FR"/>
              </w:rPr>
              <w:t>, précisez le cubage approximatif des terres à déplacer ainsi que l'indication de la nature des terres à enlever et, le cas échéant, la nature et l'origine des terres à amener : </w:t>
            </w:r>
          </w:p>
          <w:p w14:paraId="1A9430A6" w14:textId="0B7DE1E7" w:rsidR="00097B86" w:rsidRPr="001D32CD" w:rsidRDefault="00097B86" w:rsidP="001C0202">
            <w:pPr>
              <w:pStyle w:val="Paragraphedeliste"/>
              <w:numPr>
                <w:ilvl w:val="0"/>
                <w:numId w:val="74"/>
              </w:numPr>
              <w:spacing w:after="100" w:line="120" w:lineRule="atLeast"/>
              <w:jc w:val="both"/>
              <w:rPr>
                <w:rFonts w:eastAsia="Times New Roman" w:cstheme="minorHAnsi"/>
                <w:bCs/>
                <w:lang w:val="fr-FR" w:eastAsia="fr-FR"/>
              </w:rPr>
            </w:pPr>
            <w:r>
              <w:rPr>
                <w:rFonts w:eastAsia="Times New Roman" w:cstheme="minorHAnsi"/>
                <w:bCs/>
                <w:lang w:val="fr-FR" w:eastAsia="fr-FR"/>
              </w:rPr>
              <w:t> </w:t>
            </w:r>
          </w:p>
          <w:p w14:paraId="59D3ED1F" w14:textId="77777777" w:rsidR="00FA5FDC" w:rsidRPr="00EF7945" w:rsidRDefault="00AB4A45"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w:t>
            </w:r>
            <w:r w:rsidR="00FA5FDC" w:rsidRPr="00097B86">
              <w:rPr>
                <w:rStyle w:val="normaltextrun"/>
                <w:strike/>
                <w:lang w:val="fr-FR"/>
              </w:rPr>
              <w:t xml:space="preserve">Si le projet comporte le placement d’une ou plusieurs </w:t>
            </w:r>
            <w:r w:rsidR="00FA5FDC" w:rsidRPr="00097B86">
              <w:rPr>
                <w:rStyle w:val="normaltextrun"/>
                <w:b/>
                <w:bCs/>
                <w:strike/>
                <w:lang w:val="fr-FR"/>
              </w:rPr>
              <w:t>enseignes</w:t>
            </w:r>
            <w:r w:rsidR="00FA5FDC" w:rsidRPr="00097B86">
              <w:rPr>
                <w:rStyle w:val="normaltextrun"/>
                <w:strike/>
                <w:lang w:val="fr-FR"/>
              </w:rPr>
              <w:t xml:space="preserve"> ou </w:t>
            </w:r>
            <w:r w:rsidR="00FA5FDC" w:rsidRPr="00097B86">
              <w:rPr>
                <w:rStyle w:val="normaltextrun"/>
                <w:b/>
                <w:bCs/>
                <w:strike/>
                <w:lang w:val="fr-FR"/>
              </w:rPr>
              <w:t>dispositifs de publicité</w:t>
            </w:r>
            <w:r w:rsidR="00FA5FDC" w:rsidRPr="00097B86">
              <w:rPr>
                <w:rStyle w:val="normaltextrun"/>
                <w:strike/>
                <w:lang w:val="fr-FR"/>
              </w:rPr>
              <w:t xml:space="preserve">, précisez </w:t>
            </w:r>
            <w:r w:rsidR="00FA5FDC" w:rsidRPr="00097B86">
              <w:rPr>
                <w:rFonts w:ascii="Calibri" w:hAnsi="Calibri" w:cs="Calibri"/>
                <w:strike/>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589B7B04" w14:textId="77777777" w:rsidR="00FA5FDC" w:rsidRPr="00EF7945" w:rsidRDefault="00FA5FDC" w:rsidP="0B38A03E">
            <w:pPr>
              <w:jc w:val="both"/>
              <w:rPr>
                <w:rFonts w:ascii="Calibri" w:hAnsi="Calibri" w:cs="Calibri"/>
                <w:lang w:val="fr-FR"/>
              </w:rPr>
            </w:pPr>
          </w:p>
          <w:p w14:paraId="5FCB1D58" w14:textId="77777777" w:rsidR="00FA5FDC" w:rsidRPr="00097B86" w:rsidRDefault="00AB4A45" w:rsidP="00761713">
            <w:pPr>
              <w:jc w:val="both"/>
              <w:rPr>
                <w:rFonts w:ascii="Calibri" w:hAnsi="Calibri" w:cs="Calibri"/>
                <w:strike/>
              </w:rPr>
            </w:pPr>
            <w:sdt>
              <w:sdtPr>
                <w:rPr>
                  <w:rFonts w:ascii="Calibri" w:hAnsi="Calibri" w:cs="Calibri"/>
                </w:rPr>
                <w:id w:val="-157257641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w:t>
            </w:r>
            <w:r w:rsidR="00FA5FDC" w:rsidRPr="00097B86">
              <w:rPr>
                <w:rFonts w:ascii="Calibri" w:hAnsi="Calibri" w:cs="Calibri"/>
                <w:strike/>
              </w:rPr>
              <w:t>Si le projet comporte des travaux de</w:t>
            </w:r>
            <w:r w:rsidR="00FA5FDC" w:rsidRPr="00097B86">
              <w:rPr>
                <w:rFonts w:ascii="Calibri" w:hAnsi="Calibri" w:cs="Calibri"/>
                <w:b/>
                <w:bCs/>
                <w:strike/>
              </w:rPr>
              <w:t xml:space="preserve"> boisement, déboisement, abattage d’arbres isolés</w:t>
            </w:r>
            <w:r w:rsidR="00FA5FDC" w:rsidRPr="00097B86">
              <w:rPr>
                <w:rFonts w:ascii="Calibri" w:hAnsi="Calibri" w:cs="Calibri"/>
                <w:strike/>
              </w:rPr>
              <w:t xml:space="preserve"> à haute tige, de </w:t>
            </w:r>
            <w:r w:rsidR="00FA5FDC" w:rsidRPr="00097B86">
              <w:rPr>
                <w:rFonts w:ascii="Calibri" w:hAnsi="Calibri" w:cs="Calibri"/>
                <w:b/>
                <w:bCs/>
                <w:strike/>
              </w:rPr>
              <w:t>haies ou allées</w:t>
            </w:r>
            <w:r w:rsidR="00FA5FDC" w:rsidRPr="00097B86">
              <w:rPr>
                <w:rFonts w:ascii="Calibri" w:hAnsi="Calibri" w:cs="Calibri"/>
                <w:strike/>
              </w:rPr>
              <w:t xml:space="preserve">, l’abattage ou la modification du système racinaire ou de l’aspect d’un </w:t>
            </w:r>
            <w:r w:rsidR="00FA5FDC" w:rsidRPr="00097B86">
              <w:rPr>
                <w:rFonts w:ascii="Calibri" w:hAnsi="Calibri" w:cs="Calibri"/>
                <w:b/>
                <w:bCs/>
                <w:strike/>
              </w:rPr>
              <w:t>arbre, arbuste ou haie remarquable</w:t>
            </w:r>
            <w:r w:rsidR="00FA5FDC" w:rsidRPr="00097B86">
              <w:rPr>
                <w:rFonts w:ascii="Calibri" w:hAnsi="Calibri" w:cs="Calibri"/>
                <w:strike/>
              </w:rPr>
              <w:t xml:space="preserve">, la modification de </w:t>
            </w:r>
            <w:r w:rsidR="00FA5FDC" w:rsidRPr="00097B86">
              <w:rPr>
                <w:rFonts w:ascii="Calibri" w:hAnsi="Calibri" w:cs="Calibri"/>
                <w:b/>
                <w:bCs/>
                <w:strike/>
              </w:rPr>
              <w:t>la végétation</w:t>
            </w:r>
            <w:r w:rsidR="00FA5FDC" w:rsidRPr="00097B86">
              <w:rPr>
                <w:rFonts w:ascii="Calibri" w:hAnsi="Calibri" w:cs="Calibri"/>
                <w:strike/>
              </w:rPr>
              <w:t xml:space="preserve"> de toute zone dont le Gouvernement </w:t>
            </w:r>
            <w:r w:rsidR="00FA5FDC" w:rsidRPr="00097B86">
              <w:rPr>
                <w:rFonts w:ascii="Calibri" w:hAnsi="Calibri" w:cs="Calibri"/>
                <w:strike/>
              </w:rPr>
              <w:lastRenderedPageBreak/>
              <w:t>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23718BFB" w14:textId="77777777" w:rsidR="00FA5FDC" w:rsidRPr="00EF7945" w:rsidRDefault="00FA5FDC" w:rsidP="008665CA">
            <w:pPr>
              <w:jc w:val="both"/>
              <w:rPr>
                <w:rStyle w:val="normaltextrun"/>
              </w:rPr>
            </w:pPr>
          </w:p>
          <w:p w14:paraId="5613D1AE" w14:textId="77777777" w:rsidR="00FA5FDC" w:rsidRPr="00097B86" w:rsidRDefault="00AB4A45" w:rsidP="008665CA">
            <w:pPr>
              <w:jc w:val="both"/>
              <w:rPr>
                <w:rFonts w:eastAsia="Times New Roman" w:cstheme="minorHAnsi"/>
                <w:b/>
                <w:strike/>
                <w:lang w:val="fr-FR" w:eastAsia="fr-FR"/>
              </w:rPr>
            </w:pPr>
            <w:sdt>
              <w:sdtPr>
                <w:rPr>
                  <w:rStyle w:val="normaltextrun"/>
                  <w:rFonts w:cstheme="minorHAnsi"/>
                </w:rPr>
                <w:id w:val="213375113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w:t>
            </w:r>
            <w:r w:rsidR="00FA5FDC" w:rsidRPr="00097B86">
              <w:rPr>
                <w:rStyle w:val="normaltextrun"/>
                <w:rFonts w:cstheme="minorHAnsi"/>
                <w:strike/>
              </w:rPr>
              <w:t xml:space="preserve">Si le projet concerne un </w:t>
            </w:r>
            <w:r w:rsidR="00FA5FDC" w:rsidRPr="00097B86">
              <w:rPr>
                <w:rStyle w:val="normaltextrun"/>
                <w:rFonts w:cstheme="minorHAnsi"/>
                <w:b/>
                <w:bCs/>
                <w:strike/>
              </w:rPr>
              <w:t>module de production d’énergie</w:t>
            </w:r>
            <w:r w:rsidR="00FA5FDC" w:rsidRPr="00097B86">
              <w:rPr>
                <w:rStyle w:val="normaltextrun"/>
                <w:rFonts w:cstheme="minorHAnsi"/>
                <w:strike/>
              </w:rPr>
              <w:t>, précisez la puissance du module :</w:t>
            </w:r>
          </w:p>
          <w:p w14:paraId="6936889C" w14:textId="77777777" w:rsidR="00FA5FDC" w:rsidRPr="00EF7945" w:rsidRDefault="00FA5FDC" w:rsidP="000A6869">
            <w:pPr>
              <w:jc w:val="both"/>
              <w:rPr>
                <w:rStyle w:val="normaltextrun"/>
                <w:rFonts w:cstheme="minorHAnsi"/>
              </w:rPr>
            </w:pPr>
          </w:p>
          <w:p w14:paraId="6C23C760" w14:textId="77777777" w:rsidR="00FA5FDC" w:rsidRPr="00097B86" w:rsidRDefault="00AB4A45" w:rsidP="0B38A03E">
            <w:pPr>
              <w:jc w:val="both"/>
              <w:rPr>
                <w:rFonts w:eastAsia="Times New Roman"/>
                <w:strike/>
                <w:lang w:val="fr-FR" w:eastAsia="fr-FR"/>
              </w:rPr>
            </w:pPr>
            <w:sdt>
              <w:sdtPr>
                <w:rPr>
                  <w:rStyle w:val="normaltextrun"/>
                </w:rPr>
                <w:id w:val="16529986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w:t>
            </w:r>
            <w:r w:rsidR="00FA5FDC" w:rsidRPr="00097B86">
              <w:rPr>
                <w:rStyle w:val="normaltextrun"/>
                <w:strike/>
              </w:rPr>
              <w:t>Si la mise en œuvre du projet est souhaitée par</w:t>
            </w:r>
            <w:r w:rsidR="00FA5FDC" w:rsidRPr="00097B86">
              <w:rPr>
                <w:rStyle w:val="normaltextrun"/>
                <w:b/>
                <w:bCs/>
                <w:strike/>
              </w:rPr>
              <w:t xml:space="preserve"> phases </w:t>
            </w:r>
            <w:r w:rsidR="00FA5FDC" w:rsidRPr="00097B86">
              <w:rPr>
                <w:rStyle w:val="normaltextrun"/>
                <w:strike/>
              </w:rPr>
              <w:t xml:space="preserve">(si vous souhaitez notamment que la date de péremption de votre permis soit alignée sur ces phases), précisez la </w:t>
            </w:r>
            <w:r w:rsidR="00FA5FDC" w:rsidRPr="00097B86">
              <w:rPr>
                <w:rStyle w:val="normaltextrun"/>
                <w:b/>
                <w:bCs/>
                <w:strike/>
              </w:rPr>
              <w:t>description de ce phasage</w:t>
            </w:r>
            <w:r w:rsidR="00FA5FDC" w:rsidRPr="00097B86">
              <w:rPr>
                <w:rStyle w:val="normaltextrun"/>
                <w:strike/>
              </w:rPr>
              <w:t xml:space="preserve"> ainsi que la </w:t>
            </w:r>
            <w:r w:rsidR="00FA5FDC" w:rsidRPr="00097B86">
              <w:rPr>
                <w:rStyle w:val="normaltextrun"/>
                <w:b/>
                <w:bCs/>
                <w:strike/>
              </w:rPr>
              <w:t>date</w:t>
            </w:r>
            <w:r w:rsidR="00FA5FDC" w:rsidRPr="00097B86">
              <w:rPr>
                <w:rStyle w:val="normaltextrun"/>
                <w:strike/>
              </w:rPr>
              <w:t xml:space="preserve"> ou période souhaitée pour la seconde phase et les éventuelles phases ultérieures :</w:t>
            </w:r>
          </w:p>
          <w:p w14:paraId="6BE7FD27" w14:textId="77777777" w:rsidR="00097B86" w:rsidRDefault="00097B86" w:rsidP="0B38A03E">
            <w:pPr>
              <w:jc w:val="both"/>
              <w:rPr>
                <w:rFonts w:eastAsia="Times New Roman"/>
                <w:bCs/>
                <w:lang w:val="fr-FR" w:eastAsia="fr-FR"/>
              </w:rPr>
            </w:pPr>
          </w:p>
          <w:p w14:paraId="33596DFA" w14:textId="3DE7BBC0" w:rsidR="00FA5FDC" w:rsidRPr="00EF7945" w:rsidRDefault="00AB4A45" w:rsidP="00097B86">
            <w:pPr>
              <w:jc w:val="both"/>
              <w:rPr>
                <w:rFonts w:ascii="Calibri" w:hAnsi="Calibri" w:cs="Calibri"/>
                <w:bCs/>
                <w:lang w:val="fr-FR"/>
              </w:rPr>
            </w:pPr>
            <w:sdt>
              <w:sdtPr>
                <w:rPr>
                  <w:rFonts w:eastAsia="Times New Roman"/>
                  <w:lang w:eastAsia="fr-FR"/>
                </w:rPr>
                <w:id w:val="-1043679566"/>
                <w14:checkbox>
                  <w14:checked w14:val="0"/>
                  <w14:checkedState w14:val="2612" w14:font="MS Gothic"/>
                  <w14:uncheckedState w14:val="2610" w14:font="MS Gothic"/>
                </w14:checkbox>
              </w:sdtPr>
              <w:sdtEnd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w:t>
            </w:r>
            <w:r w:rsidR="00FA5FDC" w:rsidRPr="00097B86">
              <w:rPr>
                <w:rFonts w:eastAsia="Times New Roman"/>
                <w:strike/>
                <w:lang w:eastAsia="fr-FR"/>
              </w:rPr>
              <w:t xml:space="preserve">Si le projet concerne une </w:t>
            </w:r>
            <w:r w:rsidR="00FA5FDC" w:rsidRPr="00097B86">
              <w:rPr>
                <w:rFonts w:eastAsia="Times New Roman"/>
                <w:b/>
                <w:bCs/>
                <w:strike/>
                <w:lang w:eastAsia="fr-FR"/>
              </w:rPr>
              <w:t>régularisation de travaux effectués sans permis ou non conformément au permis délivré</w:t>
            </w:r>
            <w:r w:rsidR="00FA5FDC" w:rsidRPr="00097B86">
              <w:rPr>
                <w:rFonts w:eastAsia="Times New Roman"/>
                <w:strike/>
                <w:lang w:eastAsia="fr-FR"/>
              </w:rPr>
              <w:t>, décrivez les actes et travaux dont la régularisation est demandée et précisez les éléments probants permettant de démontrer la date de leur réalisation.</w:t>
            </w:r>
          </w:p>
          <w:p w14:paraId="08DCD2A9" w14:textId="77777777" w:rsidR="00FA5FDC" w:rsidRPr="00EF7945" w:rsidRDefault="00FA5FDC" w:rsidP="008665CA">
            <w:pPr>
              <w:tabs>
                <w:tab w:val="left" w:pos="1032"/>
              </w:tabs>
              <w:jc w:val="both"/>
              <w:rPr>
                <w:rFonts w:eastAsia="Times New Roman"/>
                <w:b/>
                <w:lang w:val="fr-FR" w:eastAsia="fr-FR"/>
              </w:rPr>
            </w:pPr>
          </w:p>
          <w:p w14:paraId="26D0A5A7" w14:textId="5CCE7DAA" w:rsidR="00FA5FDC" w:rsidRPr="00097B86" w:rsidRDefault="00AB4A45" w:rsidP="000A6869">
            <w:pPr>
              <w:jc w:val="both"/>
              <w:rPr>
                <w:rFonts w:ascii="Calibri" w:hAnsi="Calibri" w:cs="Calibri"/>
                <w:bCs/>
                <w:lang w:val="fr-FR"/>
              </w:rPr>
            </w:pPr>
            <w:sdt>
              <w:sdtPr>
                <w:rPr>
                  <w:rFonts w:ascii="Calibri" w:hAnsi="Calibri" w:cs="Calibri"/>
                </w:rPr>
                <w:id w:val="204525549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w:t>
            </w:r>
            <w:r w:rsidR="00FA5FDC" w:rsidRPr="00097B86">
              <w:rPr>
                <w:rFonts w:ascii="Calibri" w:hAnsi="Calibri" w:cs="Calibri"/>
                <w:strike/>
              </w:rPr>
              <w:t xml:space="preserve">Si la demande vise un </w:t>
            </w:r>
            <w:r w:rsidR="00FA5FDC" w:rsidRPr="00097B86">
              <w:rPr>
                <w:rFonts w:ascii="Calibri" w:hAnsi="Calibri" w:cs="Calibri"/>
                <w:b/>
                <w:bCs/>
                <w:strike/>
              </w:rPr>
              <w:t>permis d’urbanisme</w:t>
            </w:r>
            <w:r w:rsidR="00FA5FDC" w:rsidRPr="00097B86">
              <w:rPr>
                <w:rFonts w:ascii="Calibri" w:hAnsi="Calibri" w:cs="Calibri"/>
                <w:strike/>
              </w:rPr>
              <w:t xml:space="preserve"> à </w:t>
            </w:r>
            <w:r w:rsidR="00FA5FDC" w:rsidRPr="00097B86">
              <w:rPr>
                <w:rFonts w:ascii="Calibri" w:hAnsi="Calibri" w:cs="Calibri"/>
                <w:b/>
                <w:bCs/>
                <w:strike/>
              </w:rPr>
              <w:t>durée limitée</w:t>
            </w:r>
            <w:r w:rsidR="00FA5FDC" w:rsidRPr="00097B86">
              <w:rPr>
                <w:rFonts w:ascii="Calibri" w:hAnsi="Calibri" w:cs="Calibri"/>
                <w:strike/>
              </w:rPr>
              <w:t xml:space="preserve"> au sens de l’article D.IV.80 du </w:t>
            </w:r>
            <w:proofErr w:type="spellStart"/>
            <w:r w:rsidR="00FA5FDC" w:rsidRPr="00097B86">
              <w:rPr>
                <w:rFonts w:ascii="Calibri" w:hAnsi="Calibri" w:cs="Calibri"/>
                <w:strike/>
              </w:rPr>
              <w:t>CoDT</w:t>
            </w:r>
            <w:proofErr w:type="spellEnd"/>
            <w:r w:rsidR="00FA5FDC" w:rsidRPr="00097B86">
              <w:rPr>
                <w:rFonts w:ascii="Calibri" w:hAnsi="Calibri" w:cs="Calibri"/>
                <w:strike/>
              </w:rPr>
              <w:t>, précisez et justifiez en la durée :</w:t>
            </w:r>
          </w:p>
          <w:p w14:paraId="572AA780" w14:textId="77777777" w:rsidR="00E24E52" w:rsidRPr="00EF7945" w:rsidRDefault="00E24E52" w:rsidP="000A6869">
            <w:pPr>
              <w:jc w:val="both"/>
              <w:rPr>
                <w:rFonts w:ascii="Calibri" w:hAnsi="Calibri" w:cs="Calibri"/>
              </w:rPr>
            </w:pPr>
          </w:p>
          <w:p w14:paraId="2D6FCA64" w14:textId="77777777" w:rsidR="00FA5FDC" w:rsidRPr="00097B86" w:rsidRDefault="00AB4A45" w:rsidP="0B38A03E">
            <w:pPr>
              <w:jc w:val="both"/>
              <w:rPr>
                <w:rFonts w:eastAsia="Times New Roman"/>
                <w:b/>
                <w:bCs/>
                <w:strike/>
                <w:lang w:val="fr-FR" w:eastAsia="fr-FR"/>
              </w:rPr>
            </w:pPr>
            <w:sdt>
              <w:sdtPr>
                <w:rPr>
                  <w:rFonts w:ascii="Calibri" w:hAnsi="Calibri" w:cs="Calibri"/>
                </w:rPr>
                <w:id w:val="395719965"/>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w:t>
            </w:r>
            <w:r w:rsidR="00FA5FDC" w:rsidRPr="00097B86">
              <w:rPr>
                <w:rFonts w:ascii="Calibri" w:hAnsi="Calibri" w:cs="Calibri"/>
                <w:strike/>
              </w:rPr>
              <w:t xml:space="preserve">Si la demande vise une </w:t>
            </w:r>
            <w:r w:rsidR="00FA5FDC" w:rsidRPr="00097B86">
              <w:rPr>
                <w:rFonts w:ascii="Calibri" w:hAnsi="Calibri" w:cs="Calibri"/>
                <w:b/>
                <w:bCs/>
                <w:strike/>
              </w:rPr>
              <w:t xml:space="preserve">modification d’un permis d’urbanisme </w:t>
            </w:r>
            <w:r w:rsidR="00FA5FDC" w:rsidRPr="00097B86">
              <w:rPr>
                <w:rFonts w:ascii="Calibri" w:hAnsi="Calibri" w:cs="Calibri"/>
                <w:b/>
                <w:bCs/>
                <w:strike/>
                <w:u w:val="single"/>
              </w:rPr>
              <w:t>délivré</w:t>
            </w:r>
            <w:r w:rsidR="00FA5FDC" w:rsidRPr="00097B86">
              <w:rPr>
                <w:rFonts w:ascii="Calibri" w:hAnsi="Calibri" w:cs="Calibri"/>
                <w:strike/>
              </w:rPr>
              <w:t xml:space="preserve"> en application de l’article D.IV.96/1 du </w:t>
            </w:r>
            <w:proofErr w:type="spellStart"/>
            <w:r w:rsidR="00FA5FDC" w:rsidRPr="00097B86">
              <w:rPr>
                <w:rFonts w:ascii="Calibri" w:hAnsi="Calibri" w:cs="Calibri"/>
                <w:strike/>
              </w:rPr>
              <w:t>CoDT</w:t>
            </w:r>
            <w:proofErr w:type="spellEnd"/>
            <w:r w:rsidR="00FA5FDC" w:rsidRPr="00097B86">
              <w:rPr>
                <w:rFonts w:ascii="Calibri" w:hAnsi="Calibri" w:cs="Calibri"/>
                <w:strike/>
              </w:rPr>
              <w: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B9D0D53" w14:textId="77777777" w:rsidR="00097B86" w:rsidRDefault="00097B86" w:rsidP="0B38A03E">
            <w:pPr>
              <w:jc w:val="both"/>
              <w:rPr>
                <w:rFonts w:ascii="Calibri" w:hAnsi="Calibri" w:cs="Calibri"/>
                <w:bCs/>
                <w:lang w:val="fr-FR"/>
              </w:rPr>
            </w:pPr>
          </w:p>
          <w:p w14:paraId="21DE1FE1" w14:textId="78B7BB65" w:rsidR="00FA5FDC" w:rsidRPr="00841E6B" w:rsidRDefault="00AB4A45" w:rsidP="0B38A03E">
            <w:pPr>
              <w:jc w:val="both"/>
              <w:rPr>
                <w:rStyle w:val="normaltextrun"/>
                <w:strike/>
                <w:u w:val="single"/>
              </w:rPr>
            </w:pPr>
            <w:sdt>
              <w:sdtPr>
                <w:rPr>
                  <w:rStyle w:val="normaltextrun"/>
                  <w:strike/>
                </w:rPr>
                <w:id w:val="-1883711186"/>
                <w14:checkbox>
                  <w14:checked w14:val="0"/>
                  <w14:checkedState w14:val="2612" w14:font="MS Gothic"/>
                  <w14:uncheckedState w14:val="2610" w14:font="MS Gothic"/>
                </w14:checkbox>
              </w:sdtPr>
              <w:sdtEndPr>
                <w:rPr>
                  <w:rStyle w:val="normaltextrun"/>
                </w:rPr>
              </w:sdtEndPr>
              <w:sdtContent>
                <w:r w:rsidR="00FA5FDC" w:rsidRPr="00841E6B">
                  <w:rPr>
                    <w:rStyle w:val="normaltextrun"/>
                    <w:rFonts w:ascii="MS Gothic" w:eastAsia="MS Gothic" w:hAnsi="MS Gothic"/>
                    <w:strike/>
                  </w:rPr>
                  <w:t>☐</w:t>
                </w:r>
              </w:sdtContent>
            </w:sdt>
            <w:r w:rsidR="00FA5FDC" w:rsidRPr="00841E6B">
              <w:rPr>
                <w:rStyle w:val="normaltextrun"/>
                <w:strike/>
              </w:rPr>
              <w:t xml:space="preserve"> Si le projet a pour effet d’éteindre ou de modifier des </w:t>
            </w:r>
            <w:r w:rsidR="00FA5FDC" w:rsidRPr="00841E6B">
              <w:rPr>
                <w:rStyle w:val="normaltextrun"/>
                <w:b/>
                <w:bCs/>
                <w:strike/>
              </w:rPr>
              <w:t>servitudes et autres droits</w:t>
            </w:r>
            <w:r w:rsidR="00FA5FDC" w:rsidRPr="00841E6B">
              <w:rPr>
                <w:rStyle w:val="normaltextrun"/>
                <w:strike/>
              </w:rPr>
              <w:t xml:space="preserve"> : précisez en la nature (servitude de passage, de vue, etc.) et les contraintes induites par le projet :</w:t>
            </w:r>
          </w:p>
          <w:p w14:paraId="16286E1E" w14:textId="77777777" w:rsidR="00FA5FDC" w:rsidRPr="00EF7945" w:rsidRDefault="00FA5FDC" w:rsidP="00841E6B">
            <w:pPr>
              <w:ind w:left="720"/>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0C691F02" w14:textId="1036F535" w:rsidR="00E24E52"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4 - </w:t>
      </w:r>
      <w:r w:rsidRPr="001A566C">
        <w:rPr>
          <w:rFonts w:eastAsia="Times New Roman" w:cstheme="minorHAnsi"/>
          <w:b/>
          <w:sz w:val="36"/>
          <w:szCs w:val="36"/>
          <w:lang w:val="fr-FR" w:eastAsia="fr-FR"/>
        </w:rPr>
        <w:t>Options d’aménagement et parti architectural du projet</w:t>
      </w:r>
    </w:p>
    <w:p w14:paraId="72BA1C37" w14:textId="77777777" w:rsidR="00FA5FDC" w:rsidRDefault="00FA5FDC" w:rsidP="007B2D07">
      <w:pPr>
        <w:pStyle w:val="paragraph"/>
        <w:pBdr>
          <w:top w:val="single" w:sz="4" w:space="1" w:color="auto"/>
          <w:left w:val="single" w:sz="4" w:space="1" w:color="auto"/>
          <w:bottom w:val="single" w:sz="4" w:space="1" w:color="auto"/>
          <w:right w:val="single" w:sz="4" w:space="1" w:color="auto"/>
        </w:pBdr>
        <w:spacing w:before="0" w:beforeAutospacing="0" w:after="0" w:afterAutospacing="0"/>
        <w:jc w:val="both"/>
        <w:textAlignment w:val="baseline"/>
        <w:rPr>
          <w:rStyle w:val="normaltextrun"/>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444F37D5" w14:textId="77777777" w:rsidR="007B2D07" w:rsidRPr="00EF7945" w:rsidRDefault="007B2D07" w:rsidP="007B2D07">
      <w:pPr>
        <w:pStyle w:val="paragraph"/>
        <w:pBdr>
          <w:top w:val="single" w:sz="4" w:space="1" w:color="auto"/>
          <w:left w:val="single" w:sz="4" w:space="1" w:color="auto"/>
          <w:bottom w:val="single" w:sz="4" w:space="1" w:color="auto"/>
          <w:right w:val="single" w:sz="4" w:space="1" w:color="auto"/>
        </w:pBdr>
        <w:spacing w:before="0" w:beforeAutospacing="0" w:after="0" w:afterAutospacing="0"/>
        <w:jc w:val="both"/>
        <w:textAlignment w:val="baseline"/>
        <w:rPr>
          <w:rStyle w:val="eop"/>
          <w:rFonts w:asciiTheme="minorHAnsi" w:hAnsiTheme="minorHAnsi" w:cstheme="minorBidi"/>
          <w:sz w:val="22"/>
          <w:szCs w:val="22"/>
        </w:rPr>
      </w:pPr>
    </w:p>
    <w:p w14:paraId="5B552B2C" w14:textId="77777777" w:rsidR="00C13BF0" w:rsidRDefault="007B2D07" w:rsidP="007B2D07">
      <w:pPr>
        <w:pBdr>
          <w:top w:val="single" w:sz="4" w:space="1" w:color="auto"/>
          <w:left w:val="single" w:sz="4" w:space="1" w:color="auto"/>
          <w:bottom w:val="single" w:sz="4" w:space="1" w:color="auto"/>
          <w:right w:val="single" w:sz="4" w:space="1" w:color="auto"/>
        </w:pBdr>
        <w:rPr>
          <w:b/>
          <w:bCs/>
        </w:rPr>
      </w:pPr>
      <w:bookmarkStart w:id="1" w:name="_Hlk190221977"/>
      <w:r w:rsidRPr="007B2D07">
        <w:rPr>
          <w:b/>
          <w:bCs/>
        </w:rPr>
        <w:t xml:space="preserve">Le projet porte sur la construction d'un hangar agricole destiné au stockage. </w:t>
      </w:r>
    </w:p>
    <w:p w14:paraId="73B64335" w14:textId="2688709E" w:rsidR="007B2D07" w:rsidRPr="007B2D07" w:rsidRDefault="007B2D07" w:rsidP="007B2D07">
      <w:pPr>
        <w:pBdr>
          <w:top w:val="single" w:sz="4" w:space="1" w:color="auto"/>
          <w:left w:val="single" w:sz="4" w:space="1" w:color="auto"/>
          <w:bottom w:val="single" w:sz="4" w:space="1" w:color="auto"/>
          <w:right w:val="single" w:sz="4" w:space="1" w:color="auto"/>
        </w:pBdr>
        <w:rPr>
          <w:b/>
          <w:bCs/>
        </w:rPr>
      </w:pPr>
      <w:r w:rsidRPr="007B2D07">
        <w:rPr>
          <w:b/>
          <w:bCs/>
        </w:rPr>
        <w:t>Il se présente sous la forme d'un volume simple à deux versants, complété par un auvent du côté de la façade ouverte.</w:t>
      </w:r>
    </w:p>
    <w:p w14:paraId="323D3EB7" w14:textId="5EDA2ACA" w:rsidR="007B2D07" w:rsidRPr="007B2D07" w:rsidRDefault="007B2D07" w:rsidP="007B2D07">
      <w:pPr>
        <w:pBdr>
          <w:top w:val="single" w:sz="4" w:space="1" w:color="auto"/>
          <w:left w:val="single" w:sz="4" w:space="1" w:color="auto"/>
          <w:bottom w:val="single" w:sz="4" w:space="1" w:color="auto"/>
          <w:right w:val="single" w:sz="4" w:space="1" w:color="auto"/>
        </w:pBdr>
        <w:rPr>
          <w:b/>
          <w:bCs/>
        </w:rPr>
      </w:pPr>
      <w:r w:rsidRPr="007B2D07">
        <w:rPr>
          <w:b/>
          <w:bCs/>
        </w:rPr>
        <w:t xml:space="preserve">Cette nouvelle construction remplace le hangar et les annexes actuellement présents sur le site. Les bâtiments existants sont dans un état de dégradation avancé et présentent une juxtaposition de volumes et de matériaux sans cohérence architecturale d'ensemble. Leur remplacement permet d'améliorer la qualité paysagère du site tout en répondant aux besoins </w:t>
      </w:r>
      <w:r w:rsidR="00C13BF0">
        <w:rPr>
          <w:b/>
          <w:bCs/>
        </w:rPr>
        <w:t>de stockage du maître d’ouvrage.</w:t>
      </w:r>
    </w:p>
    <w:p w14:paraId="42E29FA5" w14:textId="77777777" w:rsidR="00C13BF0" w:rsidRDefault="007B2D07" w:rsidP="007B2D07">
      <w:pPr>
        <w:pBdr>
          <w:top w:val="single" w:sz="4" w:space="1" w:color="auto"/>
          <w:left w:val="single" w:sz="4" w:space="1" w:color="auto"/>
          <w:bottom w:val="single" w:sz="4" w:space="1" w:color="auto"/>
          <w:right w:val="single" w:sz="4" w:space="1" w:color="auto"/>
        </w:pBdr>
        <w:rPr>
          <w:b/>
          <w:bCs/>
        </w:rPr>
      </w:pPr>
      <w:r w:rsidRPr="007B2D07">
        <w:rPr>
          <w:b/>
          <w:bCs/>
        </w:rPr>
        <w:t>Le nouveau hangar est implanté à l'emplacement des constructions existantes, ce qui limite l'impact du projet sur son environnement et évite toute extension de l'emprise bâtie.</w:t>
      </w:r>
    </w:p>
    <w:p w14:paraId="729BD30F" w14:textId="72A87021" w:rsidR="007B2D07" w:rsidRPr="007B2D07" w:rsidRDefault="007B2D07" w:rsidP="007B2D07">
      <w:pPr>
        <w:pBdr>
          <w:top w:val="single" w:sz="4" w:space="1" w:color="auto"/>
          <w:left w:val="single" w:sz="4" w:space="1" w:color="auto"/>
          <w:bottom w:val="single" w:sz="4" w:space="1" w:color="auto"/>
          <w:right w:val="single" w:sz="4" w:space="1" w:color="auto"/>
        </w:pBdr>
        <w:rPr>
          <w:b/>
          <w:bCs/>
        </w:rPr>
      </w:pPr>
      <w:r w:rsidRPr="007B2D07">
        <w:rPr>
          <w:b/>
          <w:bCs/>
        </w:rPr>
        <w:t xml:space="preserve"> Sa conception privilégie un volume unique, sobre et fonctionnel, mieux adapté à son usage de stockage.</w:t>
      </w:r>
    </w:p>
    <w:p w14:paraId="7DBBE1EE" w14:textId="77777777" w:rsidR="00C13BF0" w:rsidRDefault="007B2D07" w:rsidP="007B2D07">
      <w:pPr>
        <w:pBdr>
          <w:top w:val="single" w:sz="4" w:space="1" w:color="auto"/>
          <w:left w:val="single" w:sz="4" w:space="1" w:color="auto"/>
          <w:bottom w:val="single" w:sz="4" w:space="1" w:color="auto"/>
          <w:right w:val="single" w:sz="4" w:space="1" w:color="auto"/>
        </w:pBdr>
        <w:rPr>
          <w:b/>
          <w:bCs/>
        </w:rPr>
      </w:pPr>
      <w:r w:rsidRPr="007B2D07">
        <w:rPr>
          <w:b/>
          <w:bCs/>
        </w:rPr>
        <w:lastRenderedPageBreak/>
        <w:t xml:space="preserve">Le bâtiment présente une hauteur sous corniche de 3,16 m et une toiture à deux versants d'une pente de 6°, garantissant une intégration discrète dans le paysage rural environnant. </w:t>
      </w:r>
    </w:p>
    <w:p w14:paraId="5EFCEBD2" w14:textId="0B1347F3" w:rsidR="007B2D07" w:rsidRPr="007B2D07" w:rsidRDefault="007B2D07" w:rsidP="007B2D07">
      <w:pPr>
        <w:pBdr>
          <w:top w:val="single" w:sz="4" w:space="1" w:color="auto"/>
          <w:left w:val="single" w:sz="4" w:space="1" w:color="auto"/>
          <w:bottom w:val="single" w:sz="4" w:space="1" w:color="auto"/>
          <w:right w:val="single" w:sz="4" w:space="1" w:color="auto"/>
        </w:pBdr>
        <w:rPr>
          <w:b/>
          <w:bCs/>
        </w:rPr>
      </w:pPr>
      <w:r w:rsidRPr="007B2D07">
        <w:rPr>
          <w:b/>
          <w:bCs/>
        </w:rPr>
        <w:t>Il est fermé sur deux côtés, les façades étant réalisées en tôles ondulées de teinte gris foncé. La toiture est également constituée de tôles ondulées de même teinte, assurant une homogénéité des matériaux et de l'aspect général du bâtiment.</w:t>
      </w:r>
    </w:p>
    <w:p w14:paraId="27EFBD6B" w14:textId="77777777" w:rsidR="007B2D07" w:rsidRPr="007B2D07" w:rsidRDefault="007B2D07" w:rsidP="007B2D07">
      <w:pPr>
        <w:pBdr>
          <w:top w:val="single" w:sz="4" w:space="1" w:color="auto"/>
          <w:left w:val="single" w:sz="4" w:space="1" w:color="auto"/>
          <w:bottom w:val="single" w:sz="4" w:space="1" w:color="auto"/>
          <w:right w:val="single" w:sz="4" w:space="1" w:color="auto"/>
        </w:pBdr>
        <w:rPr>
          <w:b/>
          <w:bCs/>
        </w:rPr>
      </w:pPr>
      <w:r w:rsidRPr="007B2D07">
        <w:rPr>
          <w:b/>
          <w:bCs/>
        </w:rPr>
        <w:t>Le hangar est réalisé sur terre-plein. Le chemin d'accès existant est conservé sans modification et le relief naturel du terrain est maintenu, de sorte que le projet n'engendre aucun remaniement significatif du sol.</w:t>
      </w:r>
    </w:p>
    <w:p w14:paraId="33427B74" w14:textId="73627A79" w:rsidR="007B2D07" w:rsidRPr="00CD4F17" w:rsidRDefault="007B2D07" w:rsidP="007B2D07">
      <w:pPr>
        <w:pBdr>
          <w:top w:val="single" w:sz="4" w:space="1" w:color="auto"/>
          <w:left w:val="single" w:sz="4" w:space="1" w:color="auto"/>
          <w:bottom w:val="single" w:sz="4" w:space="1" w:color="auto"/>
          <w:right w:val="single" w:sz="4" w:space="1" w:color="auto"/>
        </w:pBdr>
        <w:rPr>
          <w:b/>
          <w:bCs/>
        </w:rPr>
      </w:pPr>
      <w:r w:rsidRPr="00CD4F17">
        <w:rPr>
          <w:b/>
          <w:bCs/>
        </w:rPr>
        <w:t xml:space="preserve">Les eaux pluviales recueillies par la toiture seront dirigées vers </w:t>
      </w:r>
      <w:r w:rsidR="00CD4F17" w:rsidRPr="00CD4F17">
        <w:rPr>
          <w:b/>
          <w:bCs/>
        </w:rPr>
        <w:t>le drain de dispersion dimensionné par Arduinna Drill.</w:t>
      </w:r>
    </w:p>
    <w:p w14:paraId="573CFEF1" w14:textId="3C68DBE7" w:rsidR="00E24E52" w:rsidRDefault="00E24E52">
      <w:pPr>
        <w:rPr>
          <w:rFonts w:eastAsia="Times New Roman"/>
          <w:b/>
          <w:bCs/>
          <w:sz w:val="36"/>
          <w:szCs w:val="36"/>
          <w:lang w:val="fr-FR" w:eastAsia="fr-FR"/>
        </w:rPr>
      </w:pPr>
    </w:p>
    <w:p w14:paraId="1EA7B00A" w14:textId="276999AB" w:rsidR="00FA5FDC" w:rsidRPr="004D708C" w:rsidRDefault="00FA5FDC" w:rsidP="004D708C">
      <w:pPr>
        <w:jc w:val="both"/>
        <w:rPr>
          <w:rFonts w:eastAsia="Times New Roman"/>
          <w:b/>
          <w:bCs/>
          <w:sz w:val="36"/>
          <w:szCs w:val="36"/>
          <w:lang w:val="fr-FR" w:eastAsia="fr-FR"/>
        </w:rPr>
      </w:pPr>
      <w:r w:rsidRPr="00097B86">
        <w:rPr>
          <w:rFonts w:eastAsia="Times New Roman"/>
          <w:b/>
          <w:bCs/>
          <w:sz w:val="36"/>
          <w:szCs w:val="36"/>
          <w:lang w:val="fr-FR" w:eastAsia="fr-FR"/>
        </w:rPr>
        <w:t>Cadre 5</w:t>
      </w:r>
      <w:r w:rsidRPr="00EF7945">
        <w:rPr>
          <w:rFonts w:eastAsia="Times New Roman"/>
          <w:b/>
          <w:bCs/>
          <w:sz w:val="36"/>
          <w:szCs w:val="36"/>
          <w:lang w:val="fr-FR" w:eastAsia="fr-FR"/>
        </w:rPr>
        <w:t xml:space="preserve"> – Réglementation applicable : liste et motivation des dérogations et écarts</w:t>
      </w:r>
    </w:p>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AB4A45" w:rsidP="6E714C43">
            <w:pPr>
              <w:jc w:val="both"/>
              <w:rPr>
                <w:lang w:val="fr-FR"/>
              </w:rPr>
            </w:pPr>
            <w:sdt>
              <w:sdtPr>
                <w:id w:val="3147273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w:t>
            </w:r>
            <w:r w:rsidR="00FA5FDC" w:rsidRPr="002A226A">
              <w:rPr>
                <w:strike/>
              </w:rPr>
              <w:t>Si votre demande i</w:t>
            </w:r>
            <w:proofErr w:type="spellStart"/>
            <w:r w:rsidR="00FA5FDC" w:rsidRPr="002A226A">
              <w:rPr>
                <w:strike/>
                <w:lang w:val="fr-FR"/>
              </w:rPr>
              <w:t>mplique</w:t>
            </w:r>
            <w:proofErr w:type="spellEnd"/>
            <w:r w:rsidR="00FA5FDC" w:rsidRPr="002A226A">
              <w:rPr>
                <w:strike/>
                <w:lang w:val="fr-FR"/>
              </w:rPr>
              <w:t xml:space="preserve"> une </w:t>
            </w:r>
            <w:r w:rsidR="00FA5FDC" w:rsidRPr="002A226A">
              <w:rPr>
                <w:b/>
                <w:bCs/>
                <w:strike/>
                <w:lang w:val="fr-FR"/>
              </w:rPr>
              <w:t>dérogation au plan de secteur</w:t>
            </w:r>
            <w:r w:rsidR="00FA5FDC" w:rsidRPr="002A226A">
              <w:rPr>
                <w:strike/>
                <w:lang w:val="fr-FR"/>
              </w:rPr>
              <w:t xml:space="preserve"> ou aux </w:t>
            </w:r>
            <w:r w:rsidR="00FA5FDC" w:rsidRPr="002A226A">
              <w:rPr>
                <w:b/>
                <w:bCs/>
                <w:strike/>
                <w:lang w:val="fr-FR"/>
              </w:rPr>
              <w:t>normes du guide régional d’urbanisme</w:t>
            </w:r>
            <w:r w:rsidR="00FA5FDC" w:rsidRPr="002A226A">
              <w:rPr>
                <w:strike/>
                <w:lang w:val="fr-FR"/>
              </w:rPr>
              <w:t> :</w:t>
            </w:r>
          </w:p>
          <w:p w14:paraId="5D942ABD" w14:textId="77777777" w:rsidR="00FA5FDC" w:rsidRPr="00EF7945" w:rsidRDefault="00FA5FDC" w:rsidP="6E714C43">
            <w:pPr>
              <w:jc w:val="both"/>
              <w:rPr>
                <w:lang w:val="fr-FR"/>
              </w:rPr>
            </w:pPr>
          </w:p>
          <w:p w14:paraId="18388DD2" w14:textId="4E3C3E84" w:rsidR="00FA5FDC" w:rsidRPr="00EF7945" w:rsidRDefault="00FA5FDC" w:rsidP="007B2D07">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r w:rsidR="002A226A" w:rsidRPr="00097B86">
              <w:rPr>
                <w:b/>
                <w:bCs/>
                <w:lang w:val="fr-FR"/>
              </w:rPr>
              <w:t xml:space="preserve"> /</w:t>
            </w:r>
          </w:p>
          <w:p w14:paraId="0430B5AD" w14:textId="77777777" w:rsidR="00FA5FDC" w:rsidRPr="00EF7945" w:rsidRDefault="00FA5FDC" w:rsidP="6E714C43">
            <w:pPr>
              <w:pStyle w:val="Paragraphedeliste"/>
              <w:jc w:val="both"/>
              <w:rPr>
                <w:lang w:val="fr-FR"/>
              </w:rPr>
            </w:pPr>
          </w:p>
          <w:p w14:paraId="5BB658DB" w14:textId="2544CEEC" w:rsidR="00FA5FDC" w:rsidRPr="00EF7945" w:rsidRDefault="00FA5FDC" w:rsidP="007B2D07">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w:t>
            </w:r>
            <w:proofErr w:type="spellStart"/>
            <w:r w:rsidRPr="00EF7945">
              <w:rPr>
                <w:lang w:val="fr-FR"/>
              </w:rPr>
              <w:t>CoDT</w:t>
            </w:r>
            <w:proofErr w:type="spellEnd"/>
            <w:r w:rsidRPr="00EF7945">
              <w:rPr>
                <w:lang w:val="fr-FR"/>
              </w:rPr>
              <w:t xml:space="preserve"> : </w:t>
            </w:r>
            <w:r w:rsidR="002A226A" w:rsidRPr="00097B86">
              <w:rPr>
                <w:b/>
                <w:bCs/>
                <w:lang w:val="fr-FR"/>
              </w:rPr>
              <w:t>/</w:t>
            </w:r>
          </w:p>
          <w:p w14:paraId="0CB98066" w14:textId="77777777" w:rsidR="00FA5FDC" w:rsidRPr="00EF7945" w:rsidRDefault="00FA5FDC" w:rsidP="6E714C43">
            <w:pPr>
              <w:jc w:val="both"/>
              <w:rPr>
                <w:lang w:val="fr-FR"/>
              </w:rPr>
            </w:pPr>
          </w:p>
          <w:p w14:paraId="437F934F" w14:textId="11FC8011" w:rsidR="00FA5FDC" w:rsidRPr="00EF7945" w:rsidRDefault="00FA5FDC" w:rsidP="007B2D07">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w:t>
            </w:r>
            <w:proofErr w:type="spellStart"/>
            <w:r w:rsidRPr="00EF7945">
              <w:rPr>
                <w:lang w:val="fr-FR"/>
              </w:rPr>
              <w:t>CoDT</w:t>
            </w:r>
            <w:proofErr w:type="spellEnd"/>
            <w:r w:rsidRPr="00EF7945">
              <w:rPr>
                <w:lang w:val="fr-FR"/>
              </w:rPr>
              <w:t> :</w:t>
            </w:r>
            <w:r w:rsidR="002A226A">
              <w:rPr>
                <w:lang w:val="fr-FR"/>
              </w:rPr>
              <w:t xml:space="preserve"> </w:t>
            </w:r>
            <w:r w:rsidR="002A226A" w:rsidRPr="00097B86">
              <w:rPr>
                <w:b/>
                <w:bCs/>
                <w:lang w:val="fr-FR"/>
              </w:rPr>
              <w:t>/</w:t>
            </w:r>
          </w:p>
          <w:p w14:paraId="78F37A6A" w14:textId="77777777" w:rsidR="00FA5FDC" w:rsidRPr="00EF7945" w:rsidRDefault="00FA5FDC" w:rsidP="6E714C43">
            <w:pPr>
              <w:jc w:val="both"/>
              <w:rPr>
                <w:lang w:val="fr-FR"/>
              </w:rPr>
            </w:pPr>
          </w:p>
          <w:p w14:paraId="2FAC27E6" w14:textId="7479F956" w:rsidR="00FA5FDC" w:rsidRPr="00E315D1" w:rsidRDefault="00AB4A45" w:rsidP="6E714C43">
            <w:pPr>
              <w:jc w:val="both"/>
              <w:rPr>
                <w:lang w:val="fr-FR"/>
              </w:rPr>
            </w:pPr>
            <w:sdt>
              <w:sdtPr>
                <w:rPr>
                  <w:lang w:val="fr-FR"/>
                </w:rPr>
                <w:id w:val="682011166"/>
                <w14:checkbox>
                  <w14:checked w14:val="1"/>
                  <w14:checkedState w14:val="2612" w14:font="MS Gothic"/>
                  <w14:uncheckedState w14:val="2610" w14:font="MS Gothic"/>
                </w14:checkbox>
              </w:sdtPr>
              <w:sdtEndPr/>
              <w:sdtContent>
                <w:r w:rsidR="003121C4">
                  <w:rPr>
                    <w:rFonts w:ascii="MS Gothic" w:eastAsia="MS Gothic" w:hAnsi="MS Gothic" w:hint="eastAsia"/>
                    <w:lang w:val="fr-FR"/>
                  </w:rPr>
                  <w:t>☒</w:t>
                </w:r>
              </w:sdtContent>
            </w:sdt>
            <w:r w:rsidR="00FA5FDC" w:rsidRPr="00E315D1">
              <w:rPr>
                <w:lang w:val="fr-FR"/>
              </w:rPr>
              <w:t xml:space="preserve"> Si votre demande implique </w:t>
            </w:r>
            <w:r w:rsidR="00FA5FDC" w:rsidRPr="00E315D1">
              <w:rPr>
                <w:b/>
                <w:bCs/>
                <w:lang w:val="fr-FR"/>
              </w:rPr>
              <w:t>un ou plusieurs écarts</w:t>
            </w:r>
            <w:r w:rsidR="00FA5FDC" w:rsidRPr="00E315D1">
              <w:rPr>
                <w:lang w:val="fr-FR"/>
              </w:rPr>
              <w:t xml:space="preserve"> à un </w:t>
            </w:r>
            <w:r w:rsidR="00FA5FDC" w:rsidRPr="00E315D1">
              <w:rPr>
                <w:b/>
                <w:bCs/>
                <w:lang w:val="fr-FR"/>
              </w:rPr>
              <w:t>schéma</w:t>
            </w:r>
            <w:r w:rsidR="00FA5FDC" w:rsidRPr="00E315D1">
              <w:rPr>
                <w:lang w:val="fr-FR"/>
              </w:rPr>
              <w:t xml:space="preserve">, à une carte d’affectation des sols, aux </w:t>
            </w:r>
            <w:r w:rsidR="00FA5FDC" w:rsidRPr="00E315D1">
              <w:rPr>
                <w:b/>
                <w:bCs/>
                <w:lang w:val="fr-FR"/>
              </w:rPr>
              <w:t>indications d’un guide d’urbanisme</w:t>
            </w:r>
            <w:r w:rsidR="00FA5FDC" w:rsidRPr="00E315D1">
              <w:rPr>
                <w:lang w:val="fr-FR"/>
              </w:rPr>
              <w:t xml:space="preserve">, ou au </w:t>
            </w:r>
            <w:r w:rsidR="00FA5FDC" w:rsidRPr="00E315D1">
              <w:rPr>
                <w:b/>
                <w:bCs/>
                <w:lang w:val="fr-FR"/>
              </w:rPr>
              <w:t>permis d’urbanisation</w:t>
            </w:r>
            <w:r w:rsidR="00FA5FDC" w:rsidRPr="00E315D1">
              <w:rPr>
                <w:lang w:val="fr-FR"/>
              </w:rPr>
              <w:t> :</w:t>
            </w:r>
          </w:p>
          <w:p w14:paraId="7A8371E7" w14:textId="77777777" w:rsidR="00FA5FDC" w:rsidRPr="00EF7945" w:rsidRDefault="00FA5FDC" w:rsidP="6E714C43">
            <w:pPr>
              <w:jc w:val="both"/>
              <w:rPr>
                <w:lang w:val="fr-FR"/>
              </w:rPr>
            </w:pPr>
          </w:p>
          <w:p w14:paraId="1FB59279" w14:textId="29D0D806" w:rsidR="00FA5FDC" w:rsidRDefault="00FA5FDC" w:rsidP="007B2D07">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r w:rsidR="00097B86">
              <w:rPr>
                <w:lang w:val="fr-FR"/>
              </w:rPr>
              <w:t xml:space="preserve"> </w:t>
            </w:r>
          </w:p>
          <w:p w14:paraId="74C88B24" w14:textId="3C7D10C0" w:rsidR="00325BD2" w:rsidRPr="003121C4" w:rsidRDefault="006C269F" w:rsidP="00C13BF0">
            <w:pPr>
              <w:pStyle w:val="Paragraphedeliste"/>
              <w:jc w:val="both"/>
              <w:rPr>
                <w:b/>
                <w:bCs/>
                <w:lang w:val="fr-FR"/>
              </w:rPr>
            </w:pPr>
            <w:r w:rsidRPr="003121C4">
              <w:rPr>
                <w:b/>
                <w:bCs/>
                <w:lang w:val="fr-FR"/>
              </w:rPr>
              <w:t>Rapport façade /pignon (entre 1,2 et 1,</w:t>
            </w:r>
            <w:proofErr w:type="gramStart"/>
            <w:r w:rsidRPr="003121C4">
              <w:rPr>
                <w:b/>
                <w:bCs/>
                <w:lang w:val="fr-FR"/>
              </w:rPr>
              <w:t>8 )</w:t>
            </w:r>
            <w:proofErr w:type="gramEnd"/>
          </w:p>
          <w:p w14:paraId="77E3A316" w14:textId="1074685A" w:rsidR="006C269F" w:rsidRPr="003121C4" w:rsidRDefault="006C269F" w:rsidP="006C269F">
            <w:pPr>
              <w:pStyle w:val="Paragraphedeliste"/>
              <w:ind w:left="1080"/>
              <w:jc w:val="both"/>
              <w:rPr>
                <w:lang w:val="fr-FR"/>
              </w:rPr>
            </w:pPr>
            <w:r w:rsidRPr="003121C4">
              <w:rPr>
                <w:lang w:val="fr-FR"/>
              </w:rPr>
              <w:t>Le rapport façade /pignon est de 3</w:t>
            </w:r>
          </w:p>
          <w:p w14:paraId="50FA748D" w14:textId="5CD3F852" w:rsidR="006C269F" w:rsidRPr="003121C4" w:rsidRDefault="006C269F" w:rsidP="00C13BF0">
            <w:pPr>
              <w:pStyle w:val="Paragraphedeliste"/>
              <w:jc w:val="both"/>
              <w:rPr>
                <w:b/>
                <w:bCs/>
                <w:lang w:val="fr-FR"/>
              </w:rPr>
            </w:pPr>
            <w:r w:rsidRPr="003121C4">
              <w:rPr>
                <w:b/>
                <w:bCs/>
                <w:lang w:val="fr-FR"/>
              </w:rPr>
              <w:t>Hauteur sous gouttière (minimum 2 niveaux)</w:t>
            </w:r>
          </w:p>
          <w:p w14:paraId="2ADE4C93" w14:textId="6D2D3A4B" w:rsidR="006C269F" w:rsidRPr="003121C4" w:rsidRDefault="006C269F" w:rsidP="003121C4">
            <w:pPr>
              <w:pStyle w:val="Paragraphedeliste"/>
              <w:ind w:left="1080"/>
              <w:jc w:val="both"/>
              <w:rPr>
                <w:lang w:val="fr-FR"/>
              </w:rPr>
            </w:pPr>
            <w:r w:rsidRPr="003121C4">
              <w:rPr>
                <w:lang w:val="fr-FR"/>
              </w:rPr>
              <w:t>Le volume du hangar est sur un niveau (</w:t>
            </w:r>
            <w:proofErr w:type="spellStart"/>
            <w:r w:rsidRPr="003121C4">
              <w:rPr>
                <w:lang w:val="fr-FR"/>
              </w:rPr>
              <w:t>HSgouttière</w:t>
            </w:r>
            <w:proofErr w:type="spellEnd"/>
            <w:r w:rsidRPr="003121C4">
              <w:rPr>
                <w:lang w:val="fr-FR"/>
              </w:rPr>
              <w:t xml:space="preserve"> = </w:t>
            </w:r>
            <w:r w:rsidR="003121C4" w:rsidRPr="003121C4">
              <w:rPr>
                <w:lang w:val="fr-FR"/>
              </w:rPr>
              <w:t>3.16 m)</w:t>
            </w:r>
          </w:p>
          <w:p w14:paraId="5ED5FD1A" w14:textId="24F873F0" w:rsidR="006C269F" w:rsidRPr="003121C4" w:rsidRDefault="006C269F" w:rsidP="00C13BF0">
            <w:pPr>
              <w:pStyle w:val="Paragraphedeliste"/>
              <w:jc w:val="both"/>
              <w:rPr>
                <w:b/>
                <w:bCs/>
                <w:lang w:val="fr-FR"/>
              </w:rPr>
            </w:pPr>
            <w:r w:rsidRPr="003121C4">
              <w:rPr>
                <w:b/>
                <w:bCs/>
                <w:lang w:val="fr-FR"/>
              </w:rPr>
              <w:t xml:space="preserve">Pente de toiture (entre 35 et 45 degrés) </w:t>
            </w:r>
          </w:p>
          <w:p w14:paraId="69ABA43F" w14:textId="5B895419" w:rsidR="003121C4" w:rsidRPr="003121C4" w:rsidRDefault="003121C4" w:rsidP="003121C4">
            <w:pPr>
              <w:pStyle w:val="Paragraphedeliste"/>
              <w:ind w:left="1080"/>
              <w:jc w:val="both"/>
              <w:rPr>
                <w:lang w:val="fr-FR"/>
              </w:rPr>
            </w:pPr>
            <w:r w:rsidRPr="003121C4">
              <w:rPr>
                <w:lang w:val="fr-FR"/>
              </w:rPr>
              <w:t>La pente de toiture est de 6 degrés</w:t>
            </w:r>
          </w:p>
          <w:p w14:paraId="5567925A" w14:textId="2F515DF5" w:rsidR="003121C4" w:rsidRPr="003121C4" w:rsidRDefault="003121C4" w:rsidP="00C13BF0">
            <w:pPr>
              <w:pStyle w:val="Paragraphedeliste"/>
              <w:jc w:val="both"/>
              <w:rPr>
                <w:b/>
                <w:bCs/>
                <w:lang w:val="fr-FR"/>
              </w:rPr>
            </w:pPr>
            <w:r w:rsidRPr="003121C4">
              <w:rPr>
                <w:b/>
                <w:bCs/>
                <w:lang w:val="fr-FR"/>
              </w:rPr>
              <w:t>Le matériau de parement</w:t>
            </w:r>
          </w:p>
          <w:p w14:paraId="061772BD" w14:textId="055D6694" w:rsidR="003121C4" w:rsidRPr="003121C4" w:rsidRDefault="003121C4" w:rsidP="003121C4">
            <w:pPr>
              <w:pStyle w:val="Paragraphedeliste"/>
              <w:ind w:left="1080"/>
              <w:jc w:val="both"/>
              <w:rPr>
                <w:lang w:val="fr-FR"/>
              </w:rPr>
            </w:pPr>
            <w:r w:rsidRPr="003121C4">
              <w:rPr>
                <w:lang w:val="fr-FR"/>
              </w:rPr>
              <w:t>Le matériau de parement est de la tôle ondulée de teinte gris foncé</w:t>
            </w:r>
          </w:p>
          <w:p w14:paraId="70AAEAFE" w14:textId="34FB6D81" w:rsidR="003121C4" w:rsidRPr="003121C4" w:rsidRDefault="003121C4" w:rsidP="00C13BF0">
            <w:pPr>
              <w:pStyle w:val="Paragraphedeliste"/>
              <w:jc w:val="both"/>
              <w:rPr>
                <w:b/>
                <w:bCs/>
                <w:lang w:val="fr-FR"/>
              </w:rPr>
            </w:pPr>
            <w:r w:rsidRPr="003121C4">
              <w:rPr>
                <w:b/>
                <w:bCs/>
                <w:lang w:val="fr-FR"/>
              </w:rPr>
              <w:t>Le matériau de toiture</w:t>
            </w:r>
          </w:p>
          <w:p w14:paraId="143B13CC" w14:textId="4769BE21" w:rsidR="003121C4" w:rsidRPr="003121C4" w:rsidRDefault="003121C4" w:rsidP="003121C4">
            <w:pPr>
              <w:pStyle w:val="Paragraphedeliste"/>
              <w:ind w:left="1080"/>
              <w:jc w:val="both"/>
              <w:rPr>
                <w:lang w:val="fr-FR"/>
              </w:rPr>
            </w:pPr>
            <w:r w:rsidRPr="003121C4">
              <w:rPr>
                <w:lang w:val="fr-FR"/>
              </w:rPr>
              <w:t xml:space="preserve">Le matériau de </w:t>
            </w:r>
            <w:r>
              <w:rPr>
                <w:lang w:val="fr-FR"/>
              </w:rPr>
              <w:t>toiture</w:t>
            </w:r>
            <w:r w:rsidRPr="003121C4">
              <w:rPr>
                <w:lang w:val="fr-FR"/>
              </w:rPr>
              <w:t xml:space="preserve"> est de la tôle ondulée de teinte gris foncé</w:t>
            </w:r>
          </w:p>
          <w:p w14:paraId="2F0B6B88" w14:textId="3AFAD9EF" w:rsidR="003121C4" w:rsidRPr="003121C4" w:rsidRDefault="003121C4" w:rsidP="00C13BF0">
            <w:pPr>
              <w:pStyle w:val="Paragraphedeliste"/>
              <w:jc w:val="both"/>
              <w:rPr>
                <w:b/>
                <w:bCs/>
                <w:lang w:val="fr-FR"/>
              </w:rPr>
            </w:pPr>
            <w:r w:rsidRPr="003121C4">
              <w:rPr>
                <w:b/>
                <w:bCs/>
                <w:lang w:val="fr-FR"/>
              </w:rPr>
              <w:t>L’implantation</w:t>
            </w:r>
          </w:p>
          <w:p w14:paraId="241AFF38" w14:textId="632CFBB2" w:rsidR="00E315D1" w:rsidRDefault="003121C4" w:rsidP="003121C4">
            <w:pPr>
              <w:pStyle w:val="Paragraphedeliste"/>
              <w:ind w:left="1080"/>
              <w:jc w:val="both"/>
              <w:rPr>
                <w:lang w:val="fr-FR"/>
              </w:rPr>
            </w:pPr>
            <w:r>
              <w:rPr>
                <w:lang w:val="fr-FR"/>
              </w:rPr>
              <w:t>Le hangar est implanté en zone de recul, il n’est pas aligné aux bâtiments voisins.</w:t>
            </w:r>
          </w:p>
          <w:p w14:paraId="338EF308" w14:textId="2F5EB2B6" w:rsidR="003121C4" w:rsidRPr="00EF7945" w:rsidRDefault="003121C4" w:rsidP="003121C4">
            <w:pPr>
              <w:pStyle w:val="Paragraphedeliste"/>
              <w:ind w:left="1080"/>
              <w:jc w:val="both"/>
              <w:rPr>
                <w:lang w:val="fr-FR"/>
              </w:rPr>
            </w:pPr>
            <w:r>
              <w:rPr>
                <w:lang w:val="fr-FR"/>
              </w:rPr>
              <w:t>Il est implanté le long de la limite mitoyenne.</w:t>
            </w:r>
          </w:p>
          <w:p w14:paraId="697674ED" w14:textId="77777777" w:rsidR="00FA5FDC" w:rsidRPr="00EF7945" w:rsidRDefault="00FA5FDC" w:rsidP="6E714C43">
            <w:pPr>
              <w:jc w:val="both"/>
              <w:rPr>
                <w:lang w:val="fr-FR"/>
              </w:rPr>
            </w:pPr>
          </w:p>
          <w:p w14:paraId="00708C48" w14:textId="00B81D47" w:rsidR="00FA5FDC" w:rsidRDefault="00FA5FDC" w:rsidP="007B2D07">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w:t>
            </w:r>
            <w:proofErr w:type="spellStart"/>
            <w:r w:rsidRPr="00EF7945">
              <w:rPr>
                <w:lang w:val="fr-FR"/>
              </w:rPr>
              <w:t>CoDT</w:t>
            </w:r>
            <w:proofErr w:type="spellEnd"/>
            <w:r w:rsidRPr="00EF7945">
              <w:rPr>
                <w:lang w:val="fr-FR"/>
              </w:rPr>
              <w:t> :</w:t>
            </w:r>
            <w:r w:rsidR="00097B86">
              <w:rPr>
                <w:lang w:val="fr-FR"/>
              </w:rPr>
              <w:t xml:space="preserve"> </w:t>
            </w:r>
          </w:p>
          <w:p w14:paraId="7DE0279A" w14:textId="77777777" w:rsidR="00C13BF0" w:rsidRDefault="00C13BF0" w:rsidP="00C13BF0">
            <w:pPr>
              <w:pStyle w:val="Paragraphedeliste"/>
              <w:jc w:val="both"/>
              <w:rPr>
                <w:lang w:val="fr-FR"/>
              </w:rPr>
            </w:pPr>
          </w:p>
          <w:p w14:paraId="63A131F1" w14:textId="77777777" w:rsidR="00C13BF0" w:rsidRDefault="00C13BF0" w:rsidP="00C13BF0">
            <w:pPr>
              <w:pStyle w:val="Paragraphedeliste"/>
              <w:jc w:val="both"/>
              <w:rPr>
                <w:b/>
                <w:bCs/>
              </w:rPr>
            </w:pPr>
            <w:r w:rsidRPr="00C13BF0">
              <w:rPr>
                <w:b/>
                <w:bCs/>
              </w:rPr>
              <w:t>Rapport façade / pignon</w:t>
            </w:r>
          </w:p>
          <w:p w14:paraId="3B5458F9" w14:textId="77777777" w:rsidR="00C13BF0" w:rsidRPr="00C13BF0" w:rsidRDefault="00C13BF0" w:rsidP="00C13BF0">
            <w:pPr>
              <w:pStyle w:val="Paragraphedeliste"/>
              <w:jc w:val="both"/>
              <w:rPr>
                <w:b/>
                <w:bCs/>
              </w:rPr>
            </w:pPr>
          </w:p>
          <w:p w14:paraId="3A05D134" w14:textId="77777777" w:rsidR="00C13BF0" w:rsidRPr="00C13BF0" w:rsidRDefault="00C13BF0" w:rsidP="00C13BF0">
            <w:pPr>
              <w:pStyle w:val="Paragraphedeliste"/>
              <w:jc w:val="both"/>
            </w:pPr>
            <w:r w:rsidRPr="00C13BF0">
              <w:t>Le rapport façade/pignon est de 3, supérieur aux proportions préconisées par le GRU. Cette configuration résulte directement des besoins de stockage et de manutention. Une façade plus longue permet une organisation rationnelle des espaces de stockage ainsi qu'une circulation aisée des engins agricoles. Malgré cette proportion, le bâtiment conserve une volumétrie simple, homogène et lisible, caractéristique des constructions agricoles.</w:t>
            </w:r>
          </w:p>
          <w:p w14:paraId="6D015A58" w14:textId="77777777" w:rsidR="00C13BF0" w:rsidRPr="00C13BF0" w:rsidRDefault="00C13BF0" w:rsidP="00C13BF0">
            <w:pPr>
              <w:pStyle w:val="Paragraphedeliste"/>
              <w:jc w:val="both"/>
              <w:rPr>
                <w:b/>
                <w:bCs/>
              </w:rPr>
            </w:pPr>
          </w:p>
          <w:p w14:paraId="0C378BE4" w14:textId="77777777" w:rsidR="00C13BF0" w:rsidRDefault="00C13BF0" w:rsidP="00C13BF0">
            <w:pPr>
              <w:pStyle w:val="Paragraphedeliste"/>
              <w:jc w:val="both"/>
              <w:rPr>
                <w:b/>
                <w:bCs/>
              </w:rPr>
            </w:pPr>
            <w:r w:rsidRPr="00C13BF0">
              <w:rPr>
                <w:b/>
                <w:bCs/>
              </w:rPr>
              <w:t>Hauteur sous gouttière</w:t>
            </w:r>
          </w:p>
          <w:p w14:paraId="10D6F391" w14:textId="77777777" w:rsidR="00C13BF0" w:rsidRPr="00C13BF0" w:rsidRDefault="00C13BF0" w:rsidP="00C13BF0">
            <w:pPr>
              <w:pStyle w:val="Paragraphedeliste"/>
              <w:jc w:val="both"/>
              <w:rPr>
                <w:b/>
                <w:bCs/>
              </w:rPr>
            </w:pPr>
          </w:p>
          <w:p w14:paraId="49FE4EB1" w14:textId="77777777" w:rsidR="00C13BF0" w:rsidRPr="00C13BF0" w:rsidRDefault="00C13BF0" w:rsidP="00C13BF0">
            <w:pPr>
              <w:pStyle w:val="Paragraphedeliste"/>
              <w:jc w:val="both"/>
            </w:pPr>
            <w:r w:rsidRPr="00C13BF0">
              <w:t>Le bâtiment est développé sur un seul niveau, avec une hauteur sous gouttière de 3,16 m. Cette configuration est adaptée à sa fonction de hangar agricole et permet de limiter la hauteur totale du bâtiment. Elle réduit ainsi son impact visuel par rapport à un volume plus élevé répondant aux prescriptions applicables aux bâtiments d'habitation.</w:t>
            </w:r>
          </w:p>
          <w:p w14:paraId="5A6C42C2" w14:textId="77777777" w:rsidR="00C13BF0" w:rsidRPr="00C13BF0" w:rsidRDefault="00C13BF0" w:rsidP="00C13BF0">
            <w:pPr>
              <w:pStyle w:val="Paragraphedeliste"/>
              <w:jc w:val="both"/>
              <w:rPr>
                <w:b/>
                <w:bCs/>
              </w:rPr>
            </w:pPr>
          </w:p>
          <w:p w14:paraId="3C1DC43A" w14:textId="77777777" w:rsidR="00C13BF0" w:rsidRDefault="00C13BF0" w:rsidP="00C13BF0">
            <w:pPr>
              <w:pStyle w:val="Paragraphedeliste"/>
              <w:jc w:val="both"/>
              <w:rPr>
                <w:b/>
                <w:bCs/>
              </w:rPr>
            </w:pPr>
            <w:r w:rsidRPr="00C13BF0">
              <w:rPr>
                <w:b/>
                <w:bCs/>
              </w:rPr>
              <w:t>Pente de toiture</w:t>
            </w:r>
          </w:p>
          <w:p w14:paraId="5D09D81A" w14:textId="77777777" w:rsidR="00C13BF0" w:rsidRPr="00C13BF0" w:rsidRDefault="00C13BF0" w:rsidP="00C13BF0">
            <w:pPr>
              <w:pStyle w:val="Paragraphedeliste"/>
              <w:jc w:val="both"/>
              <w:rPr>
                <w:b/>
                <w:bCs/>
              </w:rPr>
            </w:pPr>
          </w:p>
          <w:p w14:paraId="5CFDBC6F" w14:textId="3C5B7031" w:rsidR="00C13BF0" w:rsidRPr="00C13BF0" w:rsidRDefault="00C13BF0" w:rsidP="00C13BF0">
            <w:pPr>
              <w:pStyle w:val="Paragraphedeliste"/>
              <w:jc w:val="both"/>
            </w:pPr>
            <w:r w:rsidRPr="00C13BF0">
              <w:t>La toiture présente une pente de 6°. Cette faible pente est couramment utilisée pour les bâtiments agricoles de stockage. Elle permet de limiter la hauteur du bâtiment, de réduire son impact paysager</w:t>
            </w:r>
            <w:r>
              <w:t>.</w:t>
            </w:r>
          </w:p>
          <w:p w14:paraId="5102823F" w14:textId="77777777" w:rsidR="00C13BF0" w:rsidRPr="00C13BF0" w:rsidRDefault="00C13BF0" w:rsidP="00C13BF0">
            <w:pPr>
              <w:pStyle w:val="Paragraphedeliste"/>
              <w:jc w:val="both"/>
              <w:rPr>
                <w:b/>
                <w:bCs/>
              </w:rPr>
            </w:pPr>
          </w:p>
          <w:p w14:paraId="0D32E696" w14:textId="77777777" w:rsidR="00C13BF0" w:rsidRDefault="00C13BF0" w:rsidP="00C13BF0">
            <w:pPr>
              <w:pStyle w:val="Paragraphedeliste"/>
              <w:jc w:val="both"/>
              <w:rPr>
                <w:b/>
                <w:bCs/>
              </w:rPr>
            </w:pPr>
            <w:r w:rsidRPr="00C13BF0">
              <w:rPr>
                <w:b/>
                <w:bCs/>
              </w:rPr>
              <w:t>Matériau de parement</w:t>
            </w:r>
          </w:p>
          <w:p w14:paraId="4B3C7D85" w14:textId="77777777" w:rsidR="00C13BF0" w:rsidRPr="00C13BF0" w:rsidRDefault="00C13BF0" w:rsidP="00C13BF0">
            <w:pPr>
              <w:pStyle w:val="Paragraphedeliste"/>
              <w:jc w:val="both"/>
              <w:rPr>
                <w:b/>
                <w:bCs/>
              </w:rPr>
            </w:pPr>
          </w:p>
          <w:p w14:paraId="74C4D06C" w14:textId="77777777" w:rsidR="00C13BF0" w:rsidRPr="00C13BF0" w:rsidRDefault="00C13BF0" w:rsidP="00C13BF0">
            <w:pPr>
              <w:pStyle w:val="Paragraphedeliste"/>
              <w:jc w:val="both"/>
            </w:pPr>
            <w:r w:rsidRPr="00C13BF0">
              <w:t>Les façades sont réalisées en tôles ondulées de teinte gris foncé. Ce matériau est particulièrement adapté à un usage agricole en raison de sa robustesse, de sa facilité d'entretien et de sa durabilité. La teinte gris foncé contribue à atténuer la perception du bâtiment dans le paysage en évitant les contrastes marqués.</w:t>
            </w:r>
          </w:p>
          <w:p w14:paraId="0BA9EEAB" w14:textId="77777777" w:rsidR="00C13BF0" w:rsidRPr="00C13BF0" w:rsidRDefault="00C13BF0" w:rsidP="00C13BF0">
            <w:pPr>
              <w:pStyle w:val="Paragraphedeliste"/>
              <w:jc w:val="both"/>
              <w:rPr>
                <w:b/>
                <w:bCs/>
              </w:rPr>
            </w:pPr>
          </w:p>
          <w:p w14:paraId="3D7CA776" w14:textId="77777777" w:rsidR="00C13BF0" w:rsidRDefault="00C13BF0" w:rsidP="00C13BF0">
            <w:pPr>
              <w:pStyle w:val="Paragraphedeliste"/>
              <w:jc w:val="both"/>
              <w:rPr>
                <w:b/>
                <w:bCs/>
              </w:rPr>
            </w:pPr>
            <w:r w:rsidRPr="00C13BF0">
              <w:rPr>
                <w:b/>
                <w:bCs/>
              </w:rPr>
              <w:t>Matériau de toiture</w:t>
            </w:r>
          </w:p>
          <w:p w14:paraId="0D8435B1" w14:textId="77777777" w:rsidR="00C13BF0" w:rsidRPr="00C13BF0" w:rsidRDefault="00C13BF0" w:rsidP="00C13BF0">
            <w:pPr>
              <w:pStyle w:val="Paragraphedeliste"/>
              <w:jc w:val="both"/>
              <w:rPr>
                <w:b/>
                <w:bCs/>
              </w:rPr>
            </w:pPr>
          </w:p>
          <w:p w14:paraId="723126D1" w14:textId="77777777" w:rsidR="00C13BF0" w:rsidRPr="00C13BF0" w:rsidRDefault="00C13BF0" w:rsidP="00C13BF0">
            <w:pPr>
              <w:pStyle w:val="Paragraphedeliste"/>
              <w:jc w:val="both"/>
            </w:pPr>
            <w:r w:rsidRPr="00C13BF0">
              <w:t>La toiture est également réalisée en tôles ondulées de teinte gris foncé. Ce choix assure une cohérence architecturale de l'ensemble tout en répondant aux exigences techniques et économiques propres aux bâtiments agricoles. La teinte sombre favorise une intégration discrète dans l'environnement.</w:t>
            </w:r>
          </w:p>
          <w:p w14:paraId="35353979" w14:textId="77777777" w:rsidR="00C13BF0" w:rsidRPr="00C13BF0" w:rsidRDefault="00C13BF0" w:rsidP="00C13BF0">
            <w:pPr>
              <w:pStyle w:val="Paragraphedeliste"/>
              <w:jc w:val="both"/>
              <w:rPr>
                <w:b/>
                <w:bCs/>
              </w:rPr>
            </w:pPr>
          </w:p>
          <w:p w14:paraId="62AB0EAB" w14:textId="77777777" w:rsidR="00C13BF0" w:rsidRDefault="00C13BF0" w:rsidP="00C13BF0">
            <w:pPr>
              <w:pStyle w:val="Paragraphedeliste"/>
              <w:jc w:val="both"/>
              <w:rPr>
                <w:b/>
                <w:bCs/>
              </w:rPr>
            </w:pPr>
            <w:r w:rsidRPr="00C13BF0">
              <w:rPr>
                <w:b/>
                <w:bCs/>
              </w:rPr>
              <w:t>Implantation</w:t>
            </w:r>
          </w:p>
          <w:p w14:paraId="28C6A5B0" w14:textId="77777777" w:rsidR="00C13BF0" w:rsidRPr="00C13BF0" w:rsidRDefault="00C13BF0" w:rsidP="00C13BF0">
            <w:pPr>
              <w:pStyle w:val="Paragraphedeliste"/>
              <w:jc w:val="both"/>
              <w:rPr>
                <w:b/>
                <w:bCs/>
              </w:rPr>
            </w:pPr>
          </w:p>
          <w:p w14:paraId="651B7A69" w14:textId="77777777" w:rsidR="004B57B6" w:rsidRDefault="00C13BF0" w:rsidP="00C13BF0">
            <w:pPr>
              <w:pStyle w:val="Paragraphedeliste"/>
              <w:jc w:val="both"/>
            </w:pPr>
            <w:r w:rsidRPr="00C13BF0">
              <w:t xml:space="preserve">Le hangar est implanté à l'emplacement des constructions existantes, en zone de recul et le long de la limite mitoyenne. </w:t>
            </w:r>
          </w:p>
          <w:p w14:paraId="575EA1F1" w14:textId="67234004" w:rsidR="00C13BF0" w:rsidRPr="00C13BF0" w:rsidRDefault="00C13BF0" w:rsidP="00C13BF0">
            <w:pPr>
              <w:pStyle w:val="Paragraphedeliste"/>
              <w:jc w:val="both"/>
            </w:pPr>
            <w:r w:rsidRPr="00C13BF0">
              <w:t xml:space="preserve">Cette implantation permet de maintenir l'organisation actuelle du site, de conserver les accès existants et d'éviter toute extension de l'emprise bâtie sur les terrains environnants. Elle limite les mouvements de terres, préserve le relief naturel et ne modifie pas la structure du paysage local. Bien qu'il ne soit pas aligné avec les bâtiments voisins, cette implantation résulte de la configuration historique de l'exploitation et constitue la solution la plus cohérente sur </w:t>
            </w:r>
            <w:r w:rsidR="004B57B6" w:rsidRPr="00C13BF0">
              <w:t>le plan fonctionnel</w:t>
            </w:r>
            <w:r w:rsidRPr="00C13BF0">
              <w:t xml:space="preserve"> et paysager.</w:t>
            </w:r>
          </w:p>
          <w:p w14:paraId="0C08D682" w14:textId="77777777" w:rsidR="007B2D07" w:rsidRPr="00EF7945" w:rsidRDefault="007B2D07" w:rsidP="007B2D07">
            <w:pPr>
              <w:pStyle w:val="Paragraphedeliste"/>
              <w:jc w:val="both"/>
              <w:rPr>
                <w:lang w:val="fr-FR"/>
              </w:rPr>
            </w:pPr>
          </w:p>
          <w:p w14:paraId="521DD739" w14:textId="77777777" w:rsidR="00FA5FDC" w:rsidRPr="00EF7945" w:rsidRDefault="00FA5FDC" w:rsidP="00097B86">
            <w:pPr>
              <w:pStyle w:val="Paragraphedeliste"/>
              <w:jc w:val="both"/>
            </w:pPr>
          </w:p>
        </w:tc>
      </w:tr>
      <w:tr w:rsidR="006C269F" w:rsidRPr="00EF7945" w14:paraId="013EE858" w14:textId="77777777" w:rsidTr="6D229E5F">
        <w:trPr>
          <w:trHeight w:val="300"/>
        </w:trPr>
        <w:tc>
          <w:tcPr>
            <w:tcW w:w="9062" w:type="dxa"/>
          </w:tcPr>
          <w:p w14:paraId="6205529B" w14:textId="77777777" w:rsidR="006C269F" w:rsidRPr="00EF7945" w:rsidRDefault="006C269F" w:rsidP="0B38A03E">
            <w:pPr>
              <w:jc w:val="both"/>
              <w:rPr>
                <w:b/>
                <w:bCs/>
                <w:i/>
                <w:iCs/>
                <w:lang w:val="fr-FR"/>
              </w:rPr>
            </w:pPr>
          </w:p>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2" w:name="_Hlk190222116"/>
    </w:p>
    <w:bookmarkEnd w:id="1"/>
    <w:p w14:paraId="3A76DD6D" w14:textId="1938FD6E" w:rsidR="00FA5FDC" w:rsidRPr="004D708C" w:rsidRDefault="00FA5FDC" w:rsidP="0075737F">
      <w:pPr>
        <w:jc w:val="both"/>
        <w:rPr>
          <w:rFonts w:cstheme="minorHAnsi"/>
          <w:sz w:val="36"/>
          <w:szCs w:val="36"/>
          <w:shd w:val="clear" w:color="auto" w:fill="FFFFFF"/>
        </w:rPr>
      </w:pPr>
      <w:r w:rsidRPr="00EF7945">
        <w:rPr>
          <w:rStyle w:val="normaltextrun"/>
          <w:rFonts w:cstheme="minorHAnsi"/>
          <w:b/>
          <w:bCs/>
          <w:sz w:val="36"/>
          <w:szCs w:val="36"/>
          <w:shd w:val="clear" w:color="auto" w:fill="FFFFFF"/>
          <w:lang w:val="fr-FR"/>
        </w:rPr>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2769745A" w14:textId="0225F516" w:rsidR="00FA5FDC" w:rsidRPr="00961A3F" w:rsidRDefault="00FA5FDC" w:rsidP="5FEC7C1F">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456ECAD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1"/>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15CBC619"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1"/>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6DF4BEE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1"/>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3A56AFE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1"/>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4809E1B0"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1"/>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02EDF8E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257596614"/>
                <w14:checkbox>
                  <w14:checked w14:val="1"/>
                  <w14:checkedState w14:val="2612" w14:font="MS Gothic"/>
                  <w14:uncheckedState w14:val="2610" w14:font="MS Gothic"/>
                </w14:checkbox>
              </w:sdtPr>
              <w:sdtEndPr/>
              <w:sdtContent>
                <w:r w:rsidR="001C60AF">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54D6D71D"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r w:rsidR="001C60AF">
              <w:rPr>
                <w:rFonts w:eastAsia="Times New Roman"/>
                <w:sz w:val="18"/>
                <w:szCs w:val="18"/>
                <w:lang w:eastAsia="fr-BE"/>
              </w:rPr>
              <w:t>EXCEPTION</w:t>
            </w:r>
            <w:r>
              <w:rPr>
                <w:rFonts w:eastAsia="Times New Roman"/>
                <w:sz w:val="18"/>
                <w:szCs w:val="18"/>
                <w:lang w:eastAsia="fr-BE"/>
              </w:rPr>
              <w:t>……………</w:t>
            </w:r>
            <w:proofErr w:type="gramStart"/>
            <w:r>
              <w:rPr>
                <w:rFonts w:eastAsia="Times New Roman"/>
                <w:sz w:val="18"/>
                <w:szCs w:val="18"/>
                <w:lang w:eastAsia="fr-BE"/>
              </w:rPr>
              <w:t>…….</w:t>
            </w:r>
            <w:proofErr w:type="gramEnd"/>
            <w:r>
              <w:rPr>
                <w:rFonts w:eastAsia="Times New Roman"/>
                <w:sz w:val="18"/>
                <w:szCs w:val="18"/>
                <w:lang w:eastAsia="fr-BE"/>
              </w:rPr>
              <w:t>.</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8A85EA0"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1"/>
                  <w14:checkedState w14:val="2612" w14:font="MS Gothic"/>
                  <w14:uncheckedState w14:val="2610" w14:font="MS Gothic"/>
                </w14:checkbox>
              </w:sdtPr>
              <w:sdtEndPr/>
              <w:sdtContent>
                <w:r w:rsidR="00961A3F">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w:t>
            </w:r>
            <w:r w:rsidRPr="00EF7945">
              <w:rPr>
                <w:rFonts w:eastAsia="Times New Roman"/>
                <w:sz w:val="18"/>
                <w:szCs w:val="18"/>
                <w:lang w:eastAsia="fr-BE"/>
              </w:rPr>
              <w:lastRenderedPageBreak/>
              <w:t xml:space="preserve">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A joindre si la demande vise la création, modification ou suppression de voirie(s) communale(s) à savoir une voie de communication par terre affectée à la circulation du public, </w:t>
            </w:r>
            <w:r w:rsidRPr="00EF7945">
              <w:rPr>
                <w:rFonts w:eastAsia="Times New Roman" w:cstheme="minorHAnsi"/>
                <w:sz w:val="18"/>
                <w:szCs w:val="18"/>
                <w:lang w:eastAsia="fr-BE"/>
              </w:rPr>
              <w:lastRenderedPageBreak/>
              <w:t>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DF62730"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EndPr/>
              <w:sdtContent>
                <w:r w:rsidR="001C60AF">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5C1C7E2E" w14:textId="02C7F910" w:rsidR="00FA5FDC" w:rsidRPr="00961A3F" w:rsidRDefault="00FA5FDC" w:rsidP="0B38A03E">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08AC82E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EndPr/>
              <w:sdtContent>
                <w:r w:rsidR="00E423DF">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00DBF3D5" w14:textId="61A07C59" w:rsidR="00FA5FDC" w:rsidRPr="00961A3F" w:rsidRDefault="00FA5FDC" w:rsidP="00ED3925">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D2F4755" w14:textId="14211965" w:rsidR="00FA5FDC" w:rsidRPr="00961A3F" w:rsidRDefault="00FA5FDC" w:rsidP="00961A3F">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2B636AC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EndPr/>
              <w:sdtContent>
                <w:r w:rsidR="001C60AF">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w:t>
            </w:r>
            <w:r w:rsidRPr="00EF7945">
              <w:rPr>
                <w:rFonts w:eastAsia="Times New Roman"/>
                <w:sz w:val="18"/>
                <w:szCs w:val="18"/>
                <w:lang w:eastAsia="fr-BE"/>
              </w:rPr>
              <w:lastRenderedPageBreak/>
              <w:t>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02F05FE0"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EndPr/>
              <w:sdtContent>
                <w:r w:rsidR="00894389">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894389">
              <w:rPr>
                <w:rFonts w:eastAsia="Times New Roman"/>
                <w:sz w:val="18"/>
                <w:szCs w:val="18"/>
                <w:lang w:eastAsia="fr-BE"/>
              </w:rPr>
              <w:t>Les mesures en matière de lutte contre le </w:t>
            </w:r>
            <w:r w:rsidRPr="00894389">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09DBBBC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1"/>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w:t>
            </w:r>
            <w:proofErr w:type="spellStart"/>
            <w:r w:rsidRPr="00EF7945">
              <w:rPr>
                <w:rFonts w:eastAsia="Times New Roman"/>
                <w:sz w:val="18"/>
                <w:szCs w:val="18"/>
                <w:lang w:eastAsia="fr-BE"/>
              </w:rPr>
              <w:t>CoDT</w:t>
            </w:r>
            <w:proofErr w:type="spellEnd"/>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 xml:space="preserve">La preuve de la demande d’une réunion de projet obligatoire en vertu du </w:t>
            </w:r>
            <w:proofErr w:type="spellStart"/>
            <w:r w:rsidRPr="00EF7945">
              <w:rPr>
                <w:rFonts w:eastAsia="Times New Roman"/>
                <w:sz w:val="18"/>
                <w:szCs w:val="18"/>
                <w:lang w:val="fr-FR" w:eastAsia="fr-BE"/>
              </w:rPr>
              <w:t>CoDT</w:t>
            </w:r>
            <w:proofErr w:type="spellEnd"/>
            <w:r w:rsidRPr="00EF7945">
              <w:rPr>
                <w:rFonts w:eastAsia="Times New Roman"/>
                <w:sz w:val="18"/>
                <w:szCs w:val="18"/>
                <w:lang w:val="fr-FR" w:eastAsia="fr-BE"/>
              </w:rPr>
              <w: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1F545AA3"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08DDFFD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EndPr/>
              <w:sdtContent>
                <w:r w:rsidR="00961A3F">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bl>
    <w:p w14:paraId="7B1F4C79" w14:textId="6FC94DE3" w:rsidR="00196199" w:rsidRPr="00E423DF" w:rsidRDefault="00196199">
      <w:pPr>
        <w:rPr>
          <w:rFonts w:eastAsia="Times New Roman" w:cstheme="minorHAnsi"/>
          <w:sz w:val="14"/>
          <w:szCs w:val="14"/>
          <w:lang w:eastAsia="fr-BE"/>
        </w:rPr>
      </w:pPr>
      <w:bookmarkStart w:id="3" w:name="_Hlk190223707"/>
      <w:bookmarkEnd w:id="2"/>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A1E143D" w14:textId="18724052" w:rsidR="00FA5FDC" w:rsidRPr="00EF7945" w:rsidRDefault="00FA5FDC" w:rsidP="00961A3F">
      <w:pPr>
        <w:jc w:val="both"/>
        <w:textAlignment w:val="baseline"/>
        <w:rPr>
          <w:rFonts w:eastAsia="Times New Roman" w:cstheme="minorHAnsi"/>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46CE3554"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1"/>
                  <w14:checkedState w14:val="2612" w14:font="MS Gothic"/>
                  <w14:uncheckedState w14:val="2610" w14:font="MS Gothic"/>
                </w14:checkbox>
              </w:sdtPr>
              <w:sdtEndPr/>
              <w:sdtContent>
                <w:r w:rsidR="004D708C">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1"/>
                <w14:checkedState w14:val="2612" w14:font="MS Gothic"/>
                <w14:uncheckedState w14:val="2610" w14:font="MS Gothic"/>
              </w14:checkbox>
            </w:sdtPr>
            <w:sdtEndPr/>
            <w:sdtContent>
              <w:p w14:paraId="09E22593" w14:textId="18A4F162" w:rsidR="00FA5FDC" w:rsidRPr="00EF7945" w:rsidRDefault="004D708C" w:rsidP="5FEC7C1F">
                <w:pPr>
                  <w:textAlignment w:val="baseline"/>
                  <w:rPr>
                    <w:rFonts w:eastAsia="Times New Roman"/>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Lorsque le projet implique l'application des articles D.IV.5 à D.IV.13 du </w:t>
            </w:r>
            <w:proofErr w:type="spellStart"/>
            <w:r w:rsidRPr="00EF7945">
              <w:rPr>
                <w:rFonts w:eastAsia="Times New Roman" w:cstheme="minorHAnsi"/>
                <w:sz w:val="18"/>
                <w:szCs w:val="18"/>
                <w:lang w:eastAsia="fr-BE"/>
              </w:rPr>
              <w:t>CoDT</w:t>
            </w:r>
            <w:proofErr w:type="spellEnd"/>
            <w:r w:rsidRPr="00EF7945">
              <w:rPr>
                <w:rFonts w:eastAsia="Times New Roman" w:cstheme="minorHAnsi"/>
                <w:sz w:val="18"/>
                <w:szCs w:val="18"/>
                <w:lang w:eastAsia="fr-BE"/>
              </w:rPr>
              <w:t xml:space="preserve">, les principales caractéristiques du paysage telles que les éléments marquants du relief, les courbes de niveaux, la végétation, en ce compris l’existence d’arbres ou de haies remarquables au sens de l’article D.IV.4, 12° du </w:t>
            </w:r>
            <w:proofErr w:type="spellStart"/>
            <w:r w:rsidRPr="00EF7945">
              <w:rPr>
                <w:rFonts w:eastAsia="Times New Roman" w:cstheme="minorHAnsi"/>
                <w:sz w:val="18"/>
                <w:szCs w:val="18"/>
                <w:lang w:eastAsia="fr-BE"/>
              </w:rPr>
              <w:t>CoDT</w:t>
            </w:r>
            <w:proofErr w:type="spellEnd"/>
            <w:r w:rsidRPr="00EF7945">
              <w:rPr>
                <w:rFonts w:eastAsia="Times New Roman" w:cstheme="minorHAnsi"/>
                <w:sz w:val="18"/>
                <w:szCs w:val="18"/>
                <w:lang w:eastAsia="fr-BE"/>
              </w:rPr>
              <w: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1"/>
                <w14:checkedState w14:val="2612" w14:font="MS Gothic"/>
                <w14:uncheckedState w14:val="2610" w14:font="MS Gothic"/>
              </w14:checkbox>
            </w:sdtPr>
            <w:sdtEndPr/>
            <w:sdtContent>
              <w:p w14:paraId="02D66374" w14:textId="7311C1B6" w:rsidR="00FA5FDC" w:rsidRPr="00EF7945" w:rsidRDefault="004D708C" w:rsidP="5FEC7C1F">
                <w:pPr>
                  <w:textAlignment w:val="baseline"/>
                  <w:rPr>
                    <w:rFonts w:eastAsia="Times New Roman"/>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1"/>
                <w14:checkedState w14:val="2612" w14:font="MS Gothic"/>
                <w14:uncheckedState w14:val="2610" w14:font="MS Gothic"/>
              </w14:checkbox>
            </w:sdtPr>
            <w:sdtEndPr/>
            <w:sdtContent>
              <w:p w14:paraId="625260A8" w14:textId="646FAAD9" w:rsidR="00FA5FDC" w:rsidRPr="00EF7945" w:rsidRDefault="004D708C" w:rsidP="5FEC7C1F">
                <w:pPr>
                  <w:textAlignment w:val="baseline"/>
                  <w:rPr>
                    <w:rFonts w:eastAsia="Times New Roman"/>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AB4A45"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End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1"/>
                <w14:checkedState w14:val="2612" w14:font="MS Gothic"/>
                <w14:uncheckedState w14:val="2610" w14:font="MS Gothic"/>
              </w14:checkbox>
            </w:sdtPr>
            <w:sdtEndPr/>
            <w:sdtContent>
              <w:p w14:paraId="33CA2174" w14:textId="124C5889" w:rsidR="00FA5FDC" w:rsidRPr="00EF7945" w:rsidRDefault="004D708C" w:rsidP="5FEC7C1F">
                <w:pPr>
                  <w:textAlignment w:val="baseline"/>
                  <w:rPr>
                    <w:rFonts w:ascii="MS Gothic" w:eastAsia="MS Gothic" w:hAnsi="MS Gothic"/>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lastRenderedPageBreak/>
              <w:t>​​</w:t>
            </w:r>
            <w:sdt>
              <w:sdtPr>
                <w:rPr>
                  <w:rFonts w:eastAsia="Times New Roman"/>
                  <w:sz w:val="18"/>
                  <w:szCs w:val="18"/>
                  <w:lang w:eastAsia="fr-BE"/>
                </w:rPr>
                <w:id w:val="1258014158"/>
                <w14:checkbox>
                  <w14:checked w14:val="0"/>
                  <w14:checkedState w14:val="2612" w14:font="MS Gothic"/>
                  <w14:uncheckedState w14:val="2610" w14:font="MS Gothic"/>
                </w14:checkbox>
              </w:sdtPr>
              <w:sdtEnd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End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w:t>
            </w:r>
            <w:proofErr w:type="spellStart"/>
            <w:r w:rsidRPr="00EF7945">
              <w:rPr>
                <w:rStyle w:val="normaltextrun"/>
                <w:rFonts w:asciiTheme="minorHAnsi" w:hAnsiTheme="minorHAnsi" w:cstheme="minorBidi"/>
                <w:sz w:val="22"/>
                <w:szCs w:val="22"/>
                <w:lang w:val="fr-FR"/>
              </w:rPr>
              <w:t>CoDT</w:t>
            </w:r>
            <w:proofErr w:type="spellEnd"/>
            <w:r w:rsidRPr="00EF7945">
              <w:rPr>
                <w:rStyle w:val="normaltextrun"/>
                <w:rFonts w:asciiTheme="minorHAnsi" w:hAnsiTheme="minorHAnsi" w:cstheme="minorBidi"/>
                <w:sz w:val="22"/>
                <w:szCs w:val="22"/>
                <w:lang w:val="fr-FR"/>
              </w:rPr>
              <w: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 xml:space="preserve">es données ne seront communiquées qu’aux autorités, instances, commissions et services prévus dans le </w:t>
            </w:r>
            <w:proofErr w:type="spellStart"/>
            <w:r w:rsidRPr="00EF7945">
              <w:rPr>
                <w:rStyle w:val="normaltextrun"/>
                <w:rFonts w:asciiTheme="minorHAnsi" w:hAnsiTheme="minorHAnsi" w:cstheme="minorBidi"/>
                <w:sz w:val="22"/>
                <w:szCs w:val="22"/>
                <w:lang w:val="fr-FR"/>
              </w:rPr>
              <w:t>CoDT</w:t>
            </w:r>
            <w:proofErr w:type="spellEnd"/>
            <w:r w:rsidRPr="00EF7945">
              <w:rPr>
                <w:rStyle w:val="normaltextrun"/>
                <w:rFonts w:asciiTheme="minorHAnsi" w:hAnsiTheme="minorHAnsi" w:cstheme="minorBidi"/>
                <w:sz w:val="22"/>
                <w:szCs w:val="22"/>
                <w:lang w:val="fr-FR"/>
              </w:rPr>
              <w:t>, et particulièrement son livre IV</w:t>
            </w:r>
            <w:r w:rsidR="00A24DC6" w:rsidRPr="00A24DC6">
              <w:rPr>
                <w:rStyle w:val="normaltextrun"/>
                <w:rFonts w:asciiTheme="minorHAnsi" w:hAnsiTheme="minorHAnsi" w:cstheme="minorBidi"/>
                <w:sz w:val="22"/>
                <w:szCs w:val="22"/>
                <w:lang w:val="fr-FR"/>
              </w:rPr>
              <w:t xml:space="preserve">, aux fins d’utilisation dans le cadre des finalités également détaillées dans le </w:t>
            </w:r>
            <w:proofErr w:type="spellStart"/>
            <w:r w:rsidR="00A24DC6" w:rsidRPr="00A24DC6">
              <w:rPr>
                <w:rStyle w:val="normaltextrun"/>
                <w:rFonts w:asciiTheme="minorHAnsi" w:hAnsiTheme="minorHAnsi" w:cstheme="minorBidi"/>
                <w:sz w:val="22"/>
                <w:szCs w:val="22"/>
                <w:lang w:val="fr-FR"/>
              </w:rPr>
              <w:t>CoDT</w:t>
            </w:r>
            <w:proofErr w:type="spellEnd"/>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Data Protection Officer-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17A4A00"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4D708C">
              <w:rPr>
                <w:rStyle w:val="contentcontrolboundarysink"/>
                <w:rFonts w:asciiTheme="minorHAnsi" w:hAnsiTheme="minorHAnsi" w:cstheme="minorBidi"/>
                <w:b/>
                <w:bCs/>
                <w:sz w:val="22"/>
                <w:szCs w:val="22"/>
                <w:lang w:val="fr-FR"/>
              </w:rPr>
              <w:t>​​</w:t>
            </w:r>
            <w:r w:rsidR="004D708C" w:rsidRPr="004D708C">
              <w:rPr>
                <w:b/>
                <w:bCs/>
                <w:sz w:val="18"/>
                <w:szCs w:val="18"/>
              </w:rPr>
              <w:t xml:space="preserve"> </w:t>
            </w:r>
            <w:sdt>
              <w:sdtPr>
                <w:rPr>
                  <w:b/>
                  <w:bCs/>
                  <w:sz w:val="18"/>
                  <w:szCs w:val="18"/>
                </w:rPr>
                <w:id w:val="907888021"/>
                <w14:checkbox>
                  <w14:checked w14:val="1"/>
                  <w14:checkedState w14:val="2612" w14:font="MS Gothic"/>
                  <w14:uncheckedState w14:val="2610" w14:font="MS Gothic"/>
                </w14:checkbox>
              </w:sdtPr>
              <w:sdtEndPr/>
              <w:sdtContent>
                <w:r w:rsidR="004D708C" w:rsidRPr="004D708C">
                  <w:rPr>
                    <w:rFonts w:ascii="MS Gothic" w:eastAsia="MS Gothic" w:hAnsi="MS Gothic" w:hint="eastAsia"/>
                    <w:b/>
                    <w:bCs/>
                    <w:sz w:val="18"/>
                    <w:szCs w:val="18"/>
                  </w:rPr>
                  <w:t>☒</w:t>
                </w:r>
              </w:sdtContent>
            </w:sdt>
            <w:r w:rsidR="004D708C" w:rsidRPr="00EF7945">
              <w:rPr>
                <w:rStyle w:val="contentcontrolboundarysink"/>
                <w:rFonts w:asciiTheme="minorHAnsi" w:hAnsiTheme="minorHAnsi" w:cstheme="minorBidi"/>
                <w:b/>
                <w:bCs/>
                <w:sz w:val="22"/>
                <w:szCs w:val="22"/>
                <w:lang w:val="fr-FR"/>
              </w:rPr>
              <w:t xml:space="preserve"> </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53CC3C61" w14:textId="4C42A95E" w:rsidR="00FA5FDC" w:rsidRPr="004D708C" w:rsidRDefault="00FA5FDC" w:rsidP="004D708C">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68FC4073" w14:textId="749BC623" w:rsidR="00FA5FDC" w:rsidRDefault="004D708C" w:rsidP="00D06AAF">
      <w:pPr>
        <w:pBdr>
          <w:top w:val="single" w:sz="4" w:space="1" w:color="auto"/>
          <w:left w:val="single" w:sz="4" w:space="4" w:color="auto"/>
          <w:bottom w:val="single" w:sz="4" w:space="1" w:color="auto"/>
          <w:right w:val="single" w:sz="4" w:space="4" w:color="auto"/>
        </w:pBdr>
        <w:rPr>
          <w:rFonts w:cstheme="minorHAnsi"/>
          <w:b/>
        </w:rPr>
      </w:pPr>
      <w:r w:rsidRPr="006023D3">
        <w:rPr>
          <w:rFonts w:cstheme="minorHAnsi"/>
          <w:b/>
        </w:rPr>
        <w:t>Date</w:t>
      </w:r>
    </w:p>
    <w:p w14:paraId="6EDA1F9B" w14:textId="77777777" w:rsidR="004D708C" w:rsidRDefault="004D708C" w:rsidP="00D06AAF">
      <w:pPr>
        <w:pBdr>
          <w:top w:val="single" w:sz="4" w:space="1" w:color="auto"/>
          <w:left w:val="single" w:sz="4" w:space="4" w:color="auto"/>
          <w:bottom w:val="single" w:sz="4" w:space="1" w:color="auto"/>
          <w:right w:val="single" w:sz="4" w:space="4" w:color="auto"/>
        </w:pBdr>
        <w:rPr>
          <w:rFonts w:cstheme="minorHAnsi"/>
          <w:b/>
        </w:rPr>
      </w:pPr>
    </w:p>
    <w:p w14:paraId="07A9A358" w14:textId="77777777" w:rsidR="004D708C" w:rsidRDefault="004D708C" w:rsidP="00D06AAF">
      <w:pPr>
        <w:pBdr>
          <w:top w:val="single" w:sz="4" w:space="1" w:color="auto"/>
          <w:left w:val="single" w:sz="4" w:space="4" w:color="auto"/>
          <w:bottom w:val="single" w:sz="4" w:space="1" w:color="auto"/>
          <w:right w:val="single" w:sz="4" w:space="4" w:color="auto"/>
        </w:pBdr>
        <w:rPr>
          <w:rFonts w:cstheme="minorHAnsi"/>
          <w:b/>
        </w:rPr>
      </w:pPr>
    </w:p>
    <w:p w14:paraId="6B4835BE" w14:textId="77777777" w:rsidR="004D708C" w:rsidRPr="00EF7945" w:rsidRDefault="004D708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​​Schéma de développement territorial si application de l’article D.II.16 du </w:t>
            </w:r>
            <w:proofErr w:type="spellStart"/>
            <w:r w:rsidRPr="00EF7945">
              <w:rPr>
                <w:rFonts w:eastAsia="Times New Roman" w:cstheme="minorHAnsi"/>
                <w:sz w:val="18"/>
                <w:szCs w:val="18"/>
                <w:lang w:eastAsia="fr-BE"/>
              </w:rPr>
              <w:t>CoDT</w:t>
            </w:r>
            <w:proofErr w:type="spellEnd"/>
            <w:r w:rsidRPr="00EF7945">
              <w:rPr>
                <w:rFonts w:eastAsia="Times New Roman" w:cstheme="minorHAnsi"/>
                <w:sz w:val="18"/>
                <w:szCs w:val="18"/>
                <w:lang w:eastAsia="fr-BE"/>
              </w:rPr>
              <w: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4" w:name="_Hlk191292682"/>
      <w:bookmarkEnd w:id="3"/>
      <w:bookmarkEnd w:id="4"/>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AE748" w14:textId="77777777" w:rsidR="00AB4A45" w:rsidRDefault="00AB4A45" w:rsidP="00E80FF2">
      <w:pPr>
        <w:spacing w:after="0" w:line="240" w:lineRule="auto"/>
      </w:pPr>
      <w:r>
        <w:separator/>
      </w:r>
    </w:p>
  </w:endnote>
  <w:endnote w:type="continuationSeparator" w:id="0">
    <w:p w14:paraId="59303BBD" w14:textId="77777777" w:rsidR="00AB4A45" w:rsidRDefault="00AB4A45"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8798" w14:textId="77777777" w:rsidR="00AB4A45" w:rsidRDefault="00AB4A45" w:rsidP="00E80FF2">
      <w:pPr>
        <w:spacing w:after="0" w:line="240" w:lineRule="auto"/>
      </w:pPr>
      <w:r>
        <w:separator/>
      </w:r>
    </w:p>
  </w:footnote>
  <w:footnote w:type="continuationSeparator" w:id="0">
    <w:p w14:paraId="2997C75D" w14:textId="77777777" w:rsidR="00AB4A45" w:rsidRDefault="00AB4A45"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F4A2187"/>
    <w:multiLevelType w:val="hybridMultilevel"/>
    <w:tmpl w:val="18945C9E"/>
    <w:lvl w:ilvl="0" w:tplc="B4F6B82C">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3"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5"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1"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2"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4"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9"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5"/>
  </w:num>
  <w:num w:numId="9" w16cid:durableId="1939605442">
    <w:abstractNumId w:val="56"/>
  </w:num>
  <w:num w:numId="10" w16cid:durableId="1571235331">
    <w:abstractNumId w:val="30"/>
  </w:num>
  <w:num w:numId="11" w16cid:durableId="1634747363">
    <w:abstractNumId w:val="104"/>
  </w:num>
  <w:num w:numId="12" w16cid:durableId="1397894110">
    <w:abstractNumId w:val="92"/>
  </w:num>
  <w:num w:numId="13" w16cid:durableId="926840079">
    <w:abstractNumId w:val="11"/>
  </w:num>
  <w:num w:numId="14" w16cid:durableId="2139107465">
    <w:abstractNumId w:val="101"/>
  </w:num>
  <w:num w:numId="15" w16cid:durableId="3213144">
    <w:abstractNumId w:val="27"/>
  </w:num>
  <w:num w:numId="16" w16cid:durableId="1878661512">
    <w:abstractNumId w:val="26"/>
  </w:num>
  <w:num w:numId="17" w16cid:durableId="1666401288">
    <w:abstractNumId w:val="6"/>
  </w:num>
  <w:num w:numId="18" w16cid:durableId="1004209964">
    <w:abstractNumId w:val="114"/>
  </w:num>
  <w:num w:numId="19" w16cid:durableId="77140664">
    <w:abstractNumId w:val="47"/>
  </w:num>
  <w:num w:numId="20" w16cid:durableId="166483839">
    <w:abstractNumId w:val="109"/>
  </w:num>
  <w:num w:numId="21" w16cid:durableId="910505195">
    <w:abstractNumId w:val="110"/>
  </w:num>
  <w:num w:numId="22" w16cid:durableId="1451314653">
    <w:abstractNumId w:val="78"/>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7"/>
  </w:num>
  <w:num w:numId="29" w16cid:durableId="213659438">
    <w:abstractNumId w:val="19"/>
  </w:num>
  <w:num w:numId="30" w16cid:durableId="247275104">
    <w:abstractNumId w:val="97"/>
  </w:num>
  <w:num w:numId="31" w16cid:durableId="1943414320">
    <w:abstractNumId w:val="77"/>
  </w:num>
  <w:num w:numId="32" w16cid:durableId="1810782170">
    <w:abstractNumId w:val="66"/>
  </w:num>
  <w:num w:numId="33" w16cid:durableId="352998585">
    <w:abstractNumId w:val="45"/>
  </w:num>
  <w:num w:numId="34" w16cid:durableId="486633966">
    <w:abstractNumId w:val="112"/>
  </w:num>
  <w:num w:numId="35" w16cid:durableId="435561717">
    <w:abstractNumId w:val="70"/>
  </w:num>
  <w:num w:numId="36" w16cid:durableId="539434347">
    <w:abstractNumId w:val="58"/>
  </w:num>
  <w:num w:numId="37" w16cid:durableId="611978473">
    <w:abstractNumId w:val="20"/>
  </w:num>
  <w:num w:numId="38" w16cid:durableId="1221329115">
    <w:abstractNumId w:val="89"/>
  </w:num>
  <w:num w:numId="39" w16cid:durableId="1882982430">
    <w:abstractNumId w:val="88"/>
  </w:num>
  <w:num w:numId="40" w16cid:durableId="1109620812">
    <w:abstractNumId w:val="75"/>
  </w:num>
  <w:num w:numId="41" w16cid:durableId="1700542584">
    <w:abstractNumId w:val="44"/>
  </w:num>
  <w:num w:numId="42" w16cid:durableId="975988821">
    <w:abstractNumId w:val="83"/>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4"/>
  </w:num>
  <w:num w:numId="53" w16cid:durableId="1638759504">
    <w:abstractNumId w:val="32"/>
  </w:num>
  <w:num w:numId="54" w16cid:durableId="1396465473">
    <w:abstractNumId w:val="65"/>
  </w:num>
  <w:num w:numId="55" w16cid:durableId="5645087">
    <w:abstractNumId w:val="43"/>
  </w:num>
  <w:num w:numId="56" w16cid:durableId="2139831952">
    <w:abstractNumId w:val="86"/>
  </w:num>
  <w:num w:numId="57" w16cid:durableId="404105325">
    <w:abstractNumId w:val="106"/>
  </w:num>
  <w:num w:numId="58" w16cid:durableId="895315740">
    <w:abstractNumId w:val="21"/>
  </w:num>
  <w:num w:numId="59" w16cid:durableId="1633705045">
    <w:abstractNumId w:val="42"/>
  </w:num>
  <w:num w:numId="60" w16cid:durableId="1573393979">
    <w:abstractNumId w:val="94"/>
  </w:num>
  <w:num w:numId="61" w16cid:durableId="335572424">
    <w:abstractNumId w:val="99"/>
  </w:num>
  <w:num w:numId="62" w16cid:durableId="165248807">
    <w:abstractNumId w:val="79"/>
  </w:num>
  <w:num w:numId="63" w16cid:durableId="527528028">
    <w:abstractNumId w:val="100"/>
  </w:num>
  <w:num w:numId="64" w16cid:durableId="589856017">
    <w:abstractNumId w:val="61"/>
  </w:num>
  <w:num w:numId="65" w16cid:durableId="151873264">
    <w:abstractNumId w:val="85"/>
  </w:num>
  <w:num w:numId="66" w16cid:durableId="1355616741">
    <w:abstractNumId w:val="38"/>
  </w:num>
  <w:num w:numId="67" w16cid:durableId="1167401924">
    <w:abstractNumId w:val="80"/>
  </w:num>
  <w:num w:numId="68" w16cid:durableId="885681681">
    <w:abstractNumId w:val="64"/>
  </w:num>
  <w:num w:numId="69" w16cid:durableId="1953515670">
    <w:abstractNumId w:val="102"/>
  </w:num>
  <w:num w:numId="70" w16cid:durableId="518591271">
    <w:abstractNumId w:val="103"/>
  </w:num>
  <w:num w:numId="71" w16cid:durableId="1810973546">
    <w:abstractNumId w:val="113"/>
  </w:num>
  <w:num w:numId="72" w16cid:durableId="615526216">
    <w:abstractNumId w:val="13"/>
  </w:num>
  <w:num w:numId="73" w16cid:durableId="54088908">
    <w:abstractNumId w:val="82"/>
  </w:num>
  <w:num w:numId="74" w16cid:durableId="545604491">
    <w:abstractNumId w:val="111"/>
  </w:num>
  <w:num w:numId="75" w16cid:durableId="1814710241">
    <w:abstractNumId w:val="57"/>
  </w:num>
  <w:num w:numId="76" w16cid:durableId="764806868">
    <w:abstractNumId w:val="36"/>
  </w:num>
  <w:num w:numId="77" w16cid:durableId="462771943">
    <w:abstractNumId w:val="50"/>
  </w:num>
  <w:num w:numId="78" w16cid:durableId="258954894">
    <w:abstractNumId w:val="93"/>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1"/>
  </w:num>
  <w:num w:numId="85" w16cid:durableId="312805999">
    <w:abstractNumId w:val="24"/>
  </w:num>
  <w:num w:numId="86" w16cid:durableId="1738167223">
    <w:abstractNumId w:val="5"/>
  </w:num>
  <w:num w:numId="87" w16cid:durableId="1366371050">
    <w:abstractNumId w:val="76"/>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3"/>
  </w:num>
  <w:num w:numId="95" w16cid:durableId="338701943">
    <w:abstractNumId w:val="67"/>
  </w:num>
  <w:num w:numId="96" w16cid:durableId="1091589087">
    <w:abstractNumId w:val="95"/>
  </w:num>
  <w:num w:numId="97" w16cid:durableId="1518732487">
    <w:abstractNumId w:val="0"/>
  </w:num>
  <w:num w:numId="98" w16cid:durableId="231623852">
    <w:abstractNumId w:val="115"/>
  </w:num>
  <w:num w:numId="99" w16cid:durableId="919562239">
    <w:abstractNumId w:val="18"/>
  </w:num>
  <w:num w:numId="100" w16cid:durableId="1351642973">
    <w:abstractNumId w:val="31"/>
  </w:num>
  <w:num w:numId="101" w16cid:durableId="1009647764">
    <w:abstractNumId w:val="96"/>
  </w:num>
  <w:num w:numId="102" w16cid:durableId="553546326">
    <w:abstractNumId w:val="41"/>
  </w:num>
  <w:num w:numId="103" w16cid:durableId="1545290227">
    <w:abstractNumId w:val="108"/>
  </w:num>
  <w:num w:numId="104" w16cid:durableId="1408460976">
    <w:abstractNumId w:val="9"/>
  </w:num>
  <w:num w:numId="105" w16cid:durableId="43875171">
    <w:abstractNumId w:val="35"/>
  </w:num>
  <w:num w:numId="106" w16cid:durableId="1881474214">
    <w:abstractNumId w:val="107"/>
  </w:num>
  <w:num w:numId="107" w16cid:durableId="224998373">
    <w:abstractNumId w:val="91"/>
  </w:num>
  <w:num w:numId="108" w16cid:durableId="1691566675">
    <w:abstractNumId w:val="25"/>
  </w:num>
  <w:num w:numId="109" w16cid:durableId="679816496">
    <w:abstractNumId w:val="62"/>
  </w:num>
  <w:num w:numId="110" w16cid:durableId="1773434300">
    <w:abstractNumId w:val="98"/>
  </w:num>
  <w:num w:numId="111" w16cid:durableId="1280918560">
    <w:abstractNumId w:val="48"/>
  </w:num>
  <w:num w:numId="112" w16cid:durableId="1293900238">
    <w:abstractNumId w:val="10"/>
  </w:num>
  <w:num w:numId="113" w16cid:durableId="599992170">
    <w:abstractNumId w:val="54"/>
  </w:num>
  <w:num w:numId="114" w16cid:durableId="463692762">
    <w:abstractNumId w:val="90"/>
  </w:num>
  <w:num w:numId="115" w16cid:durableId="714234125">
    <w:abstractNumId w:val="74"/>
  </w:num>
  <w:num w:numId="116" w16cid:durableId="1699432935">
    <w:abstractNumId w:val="72"/>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97B86"/>
    <w:rsid w:val="000A0532"/>
    <w:rsid w:val="000A1CF7"/>
    <w:rsid w:val="000A61D6"/>
    <w:rsid w:val="000A79DE"/>
    <w:rsid w:val="000B45C9"/>
    <w:rsid w:val="000B60B9"/>
    <w:rsid w:val="000C3E37"/>
    <w:rsid w:val="000D016E"/>
    <w:rsid w:val="000D2660"/>
    <w:rsid w:val="000D2C75"/>
    <w:rsid w:val="000D5470"/>
    <w:rsid w:val="000E0A45"/>
    <w:rsid w:val="000E125B"/>
    <w:rsid w:val="000E2DA5"/>
    <w:rsid w:val="000E2E05"/>
    <w:rsid w:val="000E2F3D"/>
    <w:rsid w:val="000E54B8"/>
    <w:rsid w:val="000F12C9"/>
    <w:rsid w:val="000F63A0"/>
    <w:rsid w:val="000F6423"/>
    <w:rsid w:val="00100CD2"/>
    <w:rsid w:val="00112E20"/>
    <w:rsid w:val="0011520B"/>
    <w:rsid w:val="001161EC"/>
    <w:rsid w:val="00116B78"/>
    <w:rsid w:val="00120D7F"/>
    <w:rsid w:val="00123E9E"/>
    <w:rsid w:val="00127E50"/>
    <w:rsid w:val="00131915"/>
    <w:rsid w:val="00133729"/>
    <w:rsid w:val="0013437D"/>
    <w:rsid w:val="00135D0B"/>
    <w:rsid w:val="00140217"/>
    <w:rsid w:val="00141DC8"/>
    <w:rsid w:val="00144109"/>
    <w:rsid w:val="0015390E"/>
    <w:rsid w:val="00154035"/>
    <w:rsid w:val="001563E1"/>
    <w:rsid w:val="00157B49"/>
    <w:rsid w:val="00160CFA"/>
    <w:rsid w:val="00163326"/>
    <w:rsid w:val="00172D1A"/>
    <w:rsid w:val="00176252"/>
    <w:rsid w:val="00177239"/>
    <w:rsid w:val="00184B43"/>
    <w:rsid w:val="00190A14"/>
    <w:rsid w:val="00196199"/>
    <w:rsid w:val="001A1AB6"/>
    <w:rsid w:val="001A2BE4"/>
    <w:rsid w:val="001A566C"/>
    <w:rsid w:val="001A6050"/>
    <w:rsid w:val="001B2721"/>
    <w:rsid w:val="001B3877"/>
    <w:rsid w:val="001B3BDC"/>
    <w:rsid w:val="001B491F"/>
    <w:rsid w:val="001C0202"/>
    <w:rsid w:val="001C1E00"/>
    <w:rsid w:val="001C4CA6"/>
    <w:rsid w:val="001C60AF"/>
    <w:rsid w:val="001D2381"/>
    <w:rsid w:val="001D32CD"/>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18D"/>
    <w:rsid w:val="00275261"/>
    <w:rsid w:val="002820A7"/>
    <w:rsid w:val="002931A2"/>
    <w:rsid w:val="002A0433"/>
    <w:rsid w:val="002A200B"/>
    <w:rsid w:val="002A226A"/>
    <w:rsid w:val="002A2823"/>
    <w:rsid w:val="002A33AC"/>
    <w:rsid w:val="002A6C51"/>
    <w:rsid w:val="002B1AA9"/>
    <w:rsid w:val="002B5C6C"/>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4110"/>
    <w:rsid w:val="00304801"/>
    <w:rsid w:val="003057E5"/>
    <w:rsid w:val="00307657"/>
    <w:rsid w:val="00311505"/>
    <w:rsid w:val="00311974"/>
    <w:rsid w:val="003121C4"/>
    <w:rsid w:val="003255A0"/>
    <w:rsid w:val="00325A37"/>
    <w:rsid w:val="00325BD2"/>
    <w:rsid w:val="00327923"/>
    <w:rsid w:val="00332035"/>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53BE"/>
    <w:rsid w:val="00395CB8"/>
    <w:rsid w:val="0039632D"/>
    <w:rsid w:val="003A3FB3"/>
    <w:rsid w:val="003A3FFE"/>
    <w:rsid w:val="003B1355"/>
    <w:rsid w:val="003B29FC"/>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25268"/>
    <w:rsid w:val="0043021D"/>
    <w:rsid w:val="00430BF5"/>
    <w:rsid w:val="00431145"/>
    <w:rsid w:val="00431C7D"/>
    <w:rsid w:val="00434316"/>
    <w:rsid w:val="00436B57"/>
    <w:rsid w:val="00436BF7"/>
    <w:rsid w:val="0044150F"/>
    <w:rsid w:val="00442B16"/>
    <w:rsid w:val="004430EE"/>
    <w:rsid w:val="004430F9"/>
    <w:rsid w:val="00445091"/>
    <w:rsid w:val="00445211"/>
    <w:rsid w:val="0044641A"/>
    <w:rsid w:val="00446A7B"/>
    <w:rsid w:val="004513D5"/>
    <w:rsid w:val="00453A65"/>
    <w:rsid w:val="00454C04"/>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B57B6"/>
    <w:rsid w:val="004C3290"/>
    <w:rsid w:val="004C607A"/>
    <w:rsid w:val="004C66BA"/>
    <w:rsid w:val="004C6EDD"/>
    <w:rsid w:val="004C78A7"/>
    <w:rsid w:val="004D1D72"/>
    <w:rsid w:val="004D3EBA"/>
    <w:rsid w:val="004D708C"/>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260D9"/>
    <w:rsid w:val="00530DFB"/>
    <w:rsid w:val="00531BF3"/>
    <w:rsid w:val="00534373"/>
    <w:rsid w:val="0053647B"/>
    <w:rsid w:val="005376FE"/>
    <w:rsid w:val="00540A15"/>
    <w:rsid w:val="00550213"/>
    <w:rsid w:val="00550516"/>
    <w:rsid w:val="00550AB0"/>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2B42"/>
    <w:rsid w:val="00594ADA"/>
    <w:rsid w:val="00594BDC"/>
    <w:rsid w:val="005A2053"/>
    <w:rsid w:val="005A253D"/>
    <w:rsid w:val="005B10B7"/>
    <w:rsid w:val="005B40C0"/>
    <w:rsid w:val="005B5024"/>
    <w:rsid w:val="005B5749"/>
    <w:rsid w:val="005B684E"/>
    <w:rsid w:val="005C0410"/>
    <w:rsid w:val="005D753D"/>
    <w:rsid w:val="005E4004"/>
    <w:rsid w:val="005F0712"/>
    <w:rsid w:val="005F5471"/>
    <w:rsid w:val="005F6684"/>
    <w:rsid w:val="005F749A"/>
    <w:rsid w:val="006023D3"/>
    <w:rsid w:val="00604144"/>
    <w:rsid w:val="006055C6"/>
    <w:rsid w:val="00606085"/>
    <w:rsid w:val="006103AA"/>
    <w:rsid w:val="00610F8B"/>
    <w:rsid w:val="00613D8A"/>
    <w:rsid w:val="00614CF1"/>
    <w:rsid w:val="0062240A"/>
    <w:rsid w:val="00623769"/>
    <w:rsid w:val="00623AA8"/>
    <w:rsid w:val="00624A6C"/>
    <w:rsid w:val="00627912"/>
    <w:rsid w:val="00627B19"/>
    <w:rsid w:val="006303D8"/>
    <w:rsid w:val="00637C1B"/>
    <w:rsid w:val="0064293D"/>
    <w:rsid w:val="00643E4D"/>
    <w:rsid w:val="00647AED"/>
    <w:rsid w:val="006507A2"/>
    <w:rsid w:val="00651A3E"/>
    <w:rsid w:val="00654B6B"/>
    <w:rsid w:val="00654F2B"/>
    <w:rsid w:val="00657437"/>
    <w:rsid w:val="0066370A"/>
    <w:rsid w:val="00667076"/>
    <w:rsid w:val="006679BF"/>
    <w:rsid w:val="00667CE0"/>
    <w:rsid w:val="00670E71"/>
    <w:rsid w:val="0067100F"/>
    <w:rsid w:val="00672028"/>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C269F"/>
    <w:rsid w:val="006D02AA"/>
    <w:rsid w:val="006D4131"/>
    <w:rsid w:val="006E2782"/>
    <w:rsid w:val="006E57A8"/>
    <w:rsid w:val="006E5C0B"/>
    <w:rsid w:val="006E74E6"/>
    <w:rsid w:val="006F71A1"/>
    <w:rsid w:val="006F7C85"/>
    <w:rsid w:val="0070014B"/>
    <w:rsid w:val="0070053C"/>
    <w:rsid w:val="0071104C"/>
    <w:rsid w:val="007116A5"/>
    <w:rsid w:val="007122FD"/>
    <w:rsid w:val="00715952"/>
    <w:rsid w:val="007173E5"/>
    <w:rsid w:val="00722B7C"/>
    <w:rsid w:val="00722F8A"/>
    <w:rsid w:val="0072326F"/>
    <w:rsid w:val="0072361E"/>
    <w:rsid w:val="0072556E"/>
    <w:rsid w:val="00725B1D"/>
    <w:rsid w:val="0073510F"/>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D7E"/>
    <w:rsid w:val="00786F8F"/>
    <w:rsid w:val="00787660"/>
    <w:rsid w:val="00787CE1"/>
    <w:rsid w:val="00791667"/>
    <w:rsid w:val="0079392D"/>
    <w:rsid w:val="00795E5D"/>
    <w:rsid w:val="00795EAF"/>
    <w:rsid w:val="007A1610"/>
    <w:rsid w:val="007A61FB"/>
    <w:rsid w:val="007B2D07"/>
    <w:rsid w:val="007B4CD9"/>
    <w:rsid w:val="007B5A39"/>
    <w:rsid w:val="007C1DCA"/>
    <w:rsid w:val="007C7D45"/>
    <w:rsid w:val="007D26E7"/>
    <w:rsid w:val="007E3981"/>
    <w:rsid w:val="007E57C4"/>
    <w:rsid w:val="007F1C53"/>
    <w:rsid w:val="007F3A2B"/>
    <w:rsid w:val="007F4465"/>
    <w:rsid w:val="007F675B"/>
    <w:rsid w:val="00801859"/>
    <w:rsid w:val="008038E1"/>
    <w:rsid w:val="0081082B"/>
    <w:rsid w:val="008134A4"/>
    <w:rsid w:val="00817688"/>
    <w:rsid w:val="008225CB"/>
    <w:rsid w:val="00823AE7"/>
    <w:rsid w:val="00826436"/>
    <w:rsid w:val="00830B37"/>
    <w:rsid w:val="00831EC4"/>
    <w:rsid w:val="00831F36"/>
    <w:rsid w:val="00835042"/>
    <w:rsid w:val="0083568C"/>
    <w:rsid w:val="00837F36"/>
    <w:rsid w:val="008414F7"/>
    <w:rsid w:val="00841E6B"/>
    <w:rsid w:val="00842E17"/>
    <w:rsid w:val="008433C6"/>
    <w:rsid w:val="008463CB"/>
    <w:rsid w:val="00851BC0"/>
    <w:rsid w:val="008525F6"/>
    <w:rsid w:val="00852C8A"/>
    <w:rsid w:val="00855468"/>
    <w:rsid w:val="0085579E"/>
    <w:rsid w:val="00860188"/>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389"/>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24011"/>
    <w:rsid w:val="00930CDB"/>
    <w:rsid w:val="00932064"/>
    <w:rsid w:val="00933947"/>
    <w:rsid w:val="00942897"/>
    <w:rsid w:val="009443AB"/>
    <w:rsid w:val="009470C4"/>
    <w:rsid w:val="009528DC"/>
    <w:rsid w:val="00954201"/>
    <w:rsid w:val="00960866"/>
    <w:rsid w:val="00961A3F"/>
    <w:rsid w:val="00962A24"/>
    <w:rsid w:val="00962B66"/>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E6E43"/>
    <w:rsid w:val="009F06BF"/>
    <w:rsid w:val="009F0898"/>
    <w:rsid w:val="009F151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85D61"/>
    <w:rsid w:val="00A916C6"/>
    <w:rsid w:val="00A92633"/>
    <w:rsid w:val="00A9676E"/>
    <w:rsid w:val="00A9778A"/>
    <w:rsid w:val="00AA1D74"/>
    <w:rsid w:val="00AA4337"/>
    <w:rsid w:val="00AB43F9"/>
    <w:rsid w:val="00AB4A45"/>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1DCA"/>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0B12"/>
    <w:rsid w:val="00BA1591"/>
    <w:rsid w:val="00BA3F7D"/>
    <w:rsid w:val="00BA6B05"/>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3BF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69D3"/>
    <w:rsid w:val="00C67518"/>
    <w:rsid w:val="00C72440"/>
    <w:rsid w:val="00C745DC"/>
    <w:rsid w:val="00C804D6"/>
    <w:rsid w:val="00C80549"/>
    <w:rsid w:val="00C80F2D"/>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4F17"/>
    <w:rsid w:val="00CD5367"/>
    <w:rsid w:val="00CE0C5A"/>
    <w:rsid w:val="00CE0D3D"/>
    <w:rsid w:val="00CE77A5"/>
    <w:rsid w:val="00CF1F84"/>
    <w:rsid w:val="00CF379A"/>
    <w:rsid w:val="00CF59B6"/>
    <w:rsid w:val="00CF6574"/>
    <w:rsid w:val="00CF7371"/>
    <w:rsid w:val="00D0358B"/>
    <w:rsid w:val="00D14074"/>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5D1"/>
    <w:rsid w:val="00E31D2D"/>
    <w:rsid w:val="00E365B6"/>
    <w:rsid w:val="00E423DF"/>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3AF9"/>
    <w:rsid w:val="00E95446"/>
    <w:rsid w:val="00EA3F82"/>
    <w:rsid w:val="00EA4C70"/>
    <w:rsid w:val="00EA7936"/>
    <w:rsid w:val="00EA7BA8"/>
    <w:rsid w:val="00EB06BD"/>
    <w:rsid w:val="00EB0FCD"/>
    <w:rsid w:val="00EB4E05"/>
    <w:rsid w:val="00EB6FB4"/>
    <w:rsid w:val="00EC4D03"/>
    <w:rsid w:val="00EC56BE"/>
    <w:rsid w:val="00ED1386"/>
    <w:rsid w:val="00ED1BE4"/>
    <w:rsid w:val="00EE2414"/>
    <w:rsid w:val="00EE4B96"/>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47B"/>
    <w:rsid w:val="00FA5FDC"/>
    <w:rsid w:val="00FB0815"/>
    <w:rsid w:val="00FB2B76"/>
    <w:rsid w:val="00FB62CE"/>
    <w:rsid w:val="00FC5122"/>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 w:type="paragraph" w:styleId="Corpsdetexte">
    <w:name w:val="Body Text"/>
    <w:basedOn w:val="Normal"/>
    <w:link w:val="CorpsdetexteCar"/>
    <w:uiPriority w:val="99"/>
    <w:semiHidden/>
    <w:unhideWhenUsed/>
    <w:rsid w:val="002A226A"/>
    <w:pPr>
      <w:spacing w:after="120"/>
    </w:pPr>
  </w:style>
  <w:style w:type="character" w:customStyle="1" w:styleId="CorpsdetexteCar">
    <w:name w:val="Corps de texte Car"/>
    <w:basedOn w:val="Policepardfaut"/>
    <w:link w:val="Corpsdetexte"/>
    <w:uiPriority w:val="99"/>
    <w:semiHidden/>
    <w:rsid w:val="002A226A"/>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1901</TotalTime>
  <Pages>18</Pages>
  <Words>6604</Words>
  <Characters>36322</Characters>
  <Application>Microsoft Office Word</Application>
  <DocSecurity>0</DocSecurity>
  <Lines>302</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4</vt:lpstr>
    </vt:vector>
  </TitlesOfParts>
  <Company>SPW</Company>
  <LinksUpToDate>false</LinksUpToDate>
  <CharactersWithSpaces>42841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Patricia Pirard</cp:lastModifiedBy>
  <cp:revision>50</cp:revision>
  <cp:lastPrinted>2025-09-15T12:39:00Z</cp:lastPrinted>
  <dcterms:created xsi:type="dcterms:W3CDTF">2025-09-01T12:40:00Z</dcterms:created>
  <dcterms:modified xsi:type="dcterms:W3CDTF">2026-08-25T12:42:00Z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